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AD175">
      <w:pPr>
        <w:pStyle w:val="4"/>
        <w:keepNext w:val="0"/>
        <w:keepLines w:val="0"/>
        <w:pageBreakBefore w:val="0"/>
        <w:widowControl w:val="0"/>
        <w:kinsoku/>
        <w:wordWrap/>
        <w:topLinePunct w:val="0"/>
        <w:autoSpaceDE/>
        <w:autoSpaceDN/>
        <w:bidi w:val="0"/>
        <w:spacing w:line="572" w:lineRule="exact"/>
        <w:jc w:val="center"/>
        <w:textAlignment w:val="auto"/>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pPr>
      <w:r>
        <w:rPr>
          <w:rFonts w:hint="eastAsia" w:ascii="方正小标宋简体" w:hAnsi="方正小标宋简体" w:eastAsia="方正小标宋简体" w:cs="方正小标宋简体"/>
          <w:bCs/>
          <w:color w:val="000000" w:themeColor="text1"/>
          <w:kern w:val="2"/>
          <w:sz w:val="44"/>
          <w:szCs w:val="44"/>
          <w:lang w:val="en-US" w:eastAsia="zh-CN" w:bidi="ar-SA"/>
          <w14:textFill>
            <w14:solidFill>
              <w14:schemeClr w14:val="tx1"/>
            </w14:solidFill>
          </w14:textFill>
        </w:rPr>
        <w:t>习近平致中国红十字会第十二次全国会员</w:t>
      </w:r>
      <w:r>
        <w:rPr>
          <w:rFonts w:hint="eastAsia" w:ascii="方正小标宋简体" w:hAnsi="方正小标宋简体" w:eastAsia="方正小标宋简体" w:cs="方正小标宋简体"/>
          <w:bCs/>
          <w:color w:val="000000" w:themeColor="text1"/>
          <w:kern w:val="2"/>
          <w:sz w:val="44"/>
          <w:szCs w:val="44"/>
          <w:lang w:val="en-US" w:eastAsia="zh-CN" w:bidi="ar-SA"/>
          <w14:textFill>
            <w14:solidFill>
              <w14:schemeClr w14:val="tx1"/>
            </w14:solidFill>
          </w14:textFill>
        </w:rPr>
        <w:br w:type="textWrapping"/>
      </w:r>
      <w:r>
        <w:rPr>
          <w:rFonts w:hint="eastAsia" w:ascii="方正小标宋简体" w:hAnsi="方正小标宋简体" w:eastAsia="方正小标宋简体" w:cs="方正小标宋简体"/>
          <w:bCs/>
          <w:color w:val="000000" w:themeColor="text1"/>
          <w:kern w:val="2"/>
          <w:sz w:val="44"/>
          <w:szCs w:val="44"/>
          <w:lang w:val="en-US" w:eastAsia="zh-CN" w:bidi="ar-SA"/>
          <w14:textFill>
            <w14:solidFill>
              <w14:schemeClr w14:val="tx1"/>
            </w14:solidFill>
          </w14:textFill>
        </w:rPr>
        <w:t>代表大会的信</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br w:type="textWrapping"/>
      </w:r>
      <w:r>
        <w:rPr>
          <w:rFonts w:hint="eastAsia" w:ascii="楷体" w:hAnsi="楷体" w:eastAsia="楷体" w:cs="楷体"/>
          <w:bCs/>
          <w:color w:val="000000" w:themeColor="text1"/>
          <w:kern w:val="2"/>
          <w:sz w:val="32"/>
          <w:szCs w:val="32"/>
          <w:lang w:val="en-US" w:eastAsia="zh-CN" w:bidi="ar-SA"/>
          <w14:textFill>
            <w14:solidFill>
              <w14:schemeClr w14:val="tx1"/>
            </w14:solidFill>
          </w14:textFill>
        </w:rPr>
        <w:t>2024年10月9日</w:t>
      </w:r>
    </w:p>
    <w:p w14:paraId="63EE4662">
      <w:pPr>
        <w:spacing w:before="378" w:line="534" w:lineRule="exact"/>
        <w:ind w:firstLine="640" w:firstLineChars="200"/>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pP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值此中国红十字会第十二次全国会员代表大会召开之际，我向全国广大红十字工作者会员、志愿者致以诚挚问候！</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br w:type="textWrapping"/>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中国红十字会是党和政府在人道领域联系群众的桥梁和纽带。新时代新征程，中国红十字会要坚持党的全面领导，聚焦高质量发展，进一步深化改革创新，增强政治性、先进性、群众性，加强公信力建设，提高人道服务能力，积极参与和支持国际人道主义事业，为以中国式现代化全面推进强国建设、民族复兴伟业和促进人类和平与进步事业作出新的更大贡献。各级党委和政府要加强对红十字工作的领导和支持，为红十字会依法履职创造良好环境和条件。希望全国广大红十字工作者、会员、志愿者牢记初心使命，勇担时代重任，在矢志奋斗中书写中国红十字事业高质量发展新篇章。</w:t>
      </w:r>
    </w:p>
    <w:p w14:paraId="33AC7BA0">
      <w:pPr>
        <w:spacing w:before="378" w:line="534" w:lineRule="exact"/>
        <w:jc w:val="cente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pP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 xml:space="preserve">                                  习近平</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br w:type="textWrapping"/>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 xml:space="preserve">                                   2024年10月9日</w:t>
      </w:r>
    </w:p>
    <w:p w14:paraId="590B050C">
      <w:pPr>
        <w:spacing w:before="378" w:line="534" w:lineRule="exact"/>
        <w:ind w:firstLine="640" w:firstLineChars="200"/>
        <w:rPr>
          <w:rFonts w:hint="eastAsia" w:ascii="方正小标宋简体" w:hAnsi="方正小标宋简体" w:eastAsia="方正小标宋简体" w:cs="方正小标宋简体"/>
          <w:color w:val="auto"/>
          <w:spacing w:val="-12"/>
          <w:w w:val="96"/>
          <w:position w:val="-3"/>
          <w:sz w:val="44"/>
          <w:szCs w:val="44"/>
        </w:rPr>
      </w:pP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--（摘自新华社《习近平致中国红十字会第十二次全国会员代表大会的信》）</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br w:type="textWrapping"/>
      </w:r>
    </w:p>
    <w:p w14:paraId="5899919C">
      <w:pPr>
        <w:pStyle w:val="4"/>
        <w:keepNext w:val="0"/>
        <w:keepLines w:val="0"/>
        <w:pageBreakBefore w:val="0"/>
        <w:widowControl w:val="0"/>
        <w:kinsoku/>
        <w:wordWrap/>
        <w:topLinePunct w:val="0"/>
        <w:autoSpaceDE/>
        <w:autoSpaceDN/>
        <w:bidi w:val="0"/>
        <w:spacing w:line="572" w:lineRule="exact"/>
        <w:jc w:val="center"/>
        <w:textAlignment w:val="auto"/>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pP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br w:type="textWrapping"/>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br w:type="textWrapping"/>
      </w:r>
      <w:r>
        <w:rPr>
          <w:rFonts w:hint="eastAsia" w:ascii="方正小标宋简体" w:hAnsi="方正小标宋简体" w:eastAsia="方正小标宋简体" w:cs="方正小标宋简体"/>
          <w:bCs/>
          <w:color w:val="000000" w:themeColor="text1"/>
          <w:kern w:val="2"/>
          <w:sz w:val="44"/>
          <w:szCs w:val="44"/>
          <w:lang w:val="en-US" w:eastAsia="zh-CN" w:bidi="ar-SA"/>
          <w14:textFill>
            <w14:solidFill>
              <w14:schemeClr w14:val="tx1"/>
            </w14:solidFill>
          </w14:textFill>
        </w:rPr>
        <w:t>在会见红十字国际委员会主席</w:t>
      </w:r>
      <w:r>
        <w:rPr>
          <w:rFonts w:hint="eastAsia" w:ascii="方正小标宋简体" w:hAnsi="方正小标宋简体" w:eastAsia="方正小标宋简体" w:cs="方正小标宋简体"/>
          <w:bCs/>
          <w:color w:val="000000" w:themeColor="text1"/>
          <w:kern w:val="2"/>
          <w:sz w:val="44"/>
          <w:szCs w:val="44"/>
          <w:lang w:val="en-US" w:eastAsia="zh-CN" w:bidi="ar-SA"/>
          <w14:textFill>
            <w14:solidFill>
              <w14:schemeClr w14:val="tx1"/>
            </w14:solidFill>
          </w14:textFill>
        </w:rPr>
        <w:br w:type="textWrapping"/>
      </w:r>
      <w:r>
        <w:rPr>
          <w:rFonts w:hint="eastAsia" w:ascii="方正小标宋简体" w:hAnsi="方正小标宋简体" w:eastAsia="方正小标宋简体" w:cs="方正小标宋简体"/>
          <w:bCs/>
          <w:color w:val="000000" w:themeColor="text1"/>
          <w:kern w:val="2"/>
          <w:sz w:val="44"/>
          <w:szCs w:val="44"/>
          <w:lang w:val="en-US" w:eastAsia="zh-CN" w:bidi="ar-SA"/>
          <w14:textFill>
            <w14:solidFill>
              <w14:schemeClr w14:val="tx1"/>
            </w14:solidFill>
          </w14:textFill>
        </w:rPr>
        <w:t>斯波利亚里茨时的讲话</w:t>
      </w:r>
    </w:p>
    <w:p w14:paraId="6AB419EE">
      <w:pPr>
        <w:pStyle w:val="4"/>
        <w:keepNext w:val="0"/>
        <w:keepLines w:val="0"/>
        <w:pageBreakBefore w:val="0"/>
        <w:widowControl w:val="0"/>
        <w:kinsoku/>
        <w:wordWrap/>
        <w:topLinePunct w:val="0"/>
        <w:autoSpaceDE/>
        <w:autoSpaceDN/>
        <w:bidi w:val="0"/>
        <w:spacing w:line="572" w:lineRule="exact"/>
        <w:jc w:val="center"/>
        <w:textAlignment w:val="auto"/>
        <w:rPr>
          <w:rFonts w:hint="default" w:ascii="楷体" w:hAnsi="楷体" w:eastAsia="楷体" w:cs="楷体"/>
          <w:bCs/>
          <w:color w:val="000000" w:themeColor="text1"/>
          <w:kern w:val="2"/>
          <w:sz w:val="32"/>
          <w:szCs w:val="32"/>
          <w:lang w:val="en-US" w:eastAsia="zh-CN" w:bidi="ar-SA"/>
          <w14:textFill>
            <w14:solidFill>
              <w14:schemeClr w14:val="tx1"/>
            </w14:solidFill>
          </w14:textFill>
        </w:rPr>
      </w:pPr>
      <w:r>
        <w:rPr>
          <w:rFonts w:hint="default" w:ascii="楷体" w:hAnsi="楷体" w:eastAsia="楷体" w:cs="楷体"/>
          <w:bCs/>
          <w:color w:val="000000" w:themeColor="text1"/>
          <w:kern w:val="2"/>
          <w:sz w:val="32"/>
          <w:szCs w:val="32"/>
          <w:lang w:val="en-US" w:eastAsia="zh-CN" w:bidi="ar-SA"/>
          <w14:textFill>
            <w14:solidFill>
              <w14:schemeClr w14:val="tx1"/>
            </w14:solidFill>
          </w14:textFill>
        </w:rPr>
        <w:t>2023年9月5日</w:t>
      </w:r>
    </w:p>
    <w:p w14:paraId="6747AEBD">
      <w:pPr>
        <w:pStyle w:val="4"/>
        <w:keepNext w:val="0"/>
        <w:keepLines w:val="0"/>
        <w:pageBreakBefore w:val="0"/>
        <w:widowControl w:val="0"/>
        <w:kinsoku/>
        <w:wordWrap/>
        <w:topLinePunct w:val="0"/>
        <w:autoSpaceDE/>
        <w:autoSpaceDN/>
        <w:bidi w:val="0"/>
        <w:spacing w:line="572" w:lineRule="exact"/>
        <w:jc w:val="both"/>
        <w:textAlignment w:val="auto"/>
        <w:rPr>
          <w:rFonts w:hint="default" w:ascii="仿宋_GB2312" w:hAnsi="宋体" w:eastAsia="仿宋_GB2312" w:cs="Times New Roman"/>
          <w:bCs/>
          <w:color w:val="000000" w:themeColor="text1"/>
          <w:sz w:val="32"/>
          <w:szCs w:val="32"/>
          <w:lang w:val="en-US" w:eastAsia="zh-CN"/>
          <w14:textFill>
            <w14:solidFill>
              <w14:schemeClr w14:val="tx1"/>
            </w14:solidFill>
          </w14:textFill>
        </w:rPr>
      </w:pPr>
    </w:p>
    <w:p w14:paraId="33F31388">
      <w:pPr>
        <w:pStyle w:val="4"/>
        <w:keepNext w:val="0"/>
        <w:keepLines w:val="0"/>
        <w:pageBreakBefore w:val="0"/>
        <w:widowControl w:val="0"/>
        <w:kinsoku/>
        <w:wordWrap/>
        <w:topLinePunct w:val="0"/>
        <w:autoSpaceDE/>
        <w:autoSpaceDN/>
        <w:bidi w:val="0"/>
        <w:spacing w:line="572" w:lineRule="exact"/>
        <w:ind w:firstLine="640" w:firstLineChars="200"/>
        <w:jc w:val="both"/>
        <w:textAlignment w:val="auto"/>
        <w:rPr>
          <w:rFonts w:hint="default" w:ascii="仿宋_GB2312" w:hAnsi="宋体" w:eastAsia="仿宋_GB2312" w:cs="Times New Roman"/>
          <w:bCs/>
          <w:color w:val="000000" w:themeColor="text1"/>
          <w:sz w:val="32"/>
          <w:szCs w:val="32"/>
          <w:lang w:val="en-US" w:eastAsia="zh-CN"/>
          <w14:textFill>
            <w14:solidFill>
              <w14:schemeClr w14:val="tx1"/>
            </w14:solidFill>
          </w14:textFill>
        </w:rPr>
      </w:pP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习近平高度评价红十字国际委员会成立160年来在国际人道主义方面开展的富有成效的工作</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赞赏红十字国际委员会为世界和平与进步作出的重要贡献</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p>
    <w:p w14:paraId="6276E87D">
      <w:pPr>
        <w:pStyle w:val="4"/>
        <w:keepNext w:val="0"/>
        <w:keepLines w:val="0"/>
        <w:pageBreakBefore w:val="0"/>
        <w:widowControl w:val="0"/>
        <w:kinsoku/>
        <w:wordWrap/>
        <w:topLinePunct w:val="0"/>
        <w:autoSpaceDE/>
        <w:autoSpaceDN/>
        <w:bidi w:val="0"/>
        <w:spacing w:line="572" w:lineRule="exact"/>
        <w:ind w:firstLine="640" w:firstLineChars="200"/>
        <w:jc w:val="both"/>
        <w:textAlignment w:val="auto"/>
        <w:rPr>
          <w:rFonts w:hint="default" w:ascii="仿宋_GB2312" w:hAnsi="宋体" w:eastAsia="仿宋_GB2312" w:cs="Times New Roman"/>
          <w:bCs/>
          <w:color w:val="000000" w:themeColor="text1"/>
          <w:sz w:val="32"/>
          <w:szCs w:val="32"/>
          <w:lang w:val="en-US" w:eastAsia="zh-CN"/>
          <w14:textFill>
            <w14:solidFill>
              <w14:schemeClr w14:val="tx1"/>
            </w14:solidFill>
          </w14:textFill>
        </w:rPr>
      </w:pP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习近平指出</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当今世界正在经历百年未有之大变局</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人类社会面临许多挑战</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有些似曾相识</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有些是新挑战</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在此形势下</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中国没有独善其身</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而是同世界各国加强合作</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共同探寻解决之道</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推动构建人类命运共同体</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我提出共建</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一带一路</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倡议、全球发展倡议、全球安全倡议、全球文明倡议</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就是希望和世界各国一道</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实现经济发展</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改善民生</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互利共赢</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为加强全球治理和人道主义问题治理提供中国理念、中国方案</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p>
    <w:p w14:paraId="5D8BF729">
      <w:pPr>
        <w:pStyle w:val="4"/>
        <w:keepNext w:val="0"/>
        <w:keepLines w:val="0"/>
        <w:pageBreakBefore w:val="0"/>
        <w:widowControl w:val="0"/>
        <w:kinsoku/>
        <w:wordWrap/>
        <w:topLinePunct w:val="0"/>
        <w:autoSpaceDE/>
        <w:autoSpaceDN/>
        <w:bidi w:val="0"/>
        <w:spacing w:line="572" w:lineRule="exact"/>
        <w:ind w:firstLine="640" w:firstLineChars="200"/>
        <w:jc w:val="both"/>
        <w:textAlignment w:val="auto"/>
        <w:rPr>
          <w:rFonts w:hint="default" w:ascii="仿宋_GB2312" w:hAnsi="宋体" w:eastAsia="仿宋_GB2312" w:cs="Times New Roman"/>
          <w:bCs/>
          <w:color w:val="000000" w:themeColor="text1"/>
          <w:sz w:val="32"/>
          <w:szCs w:val="32"/>
          <w:lang w:val="en-US" w:eastAsia="zh-CN"/>
          <w14:textFill>
            <w14:solidFill>
              <w14:schemeClr w14:val="tx1"/>
            </w14:solidFill>
          </w14:textFill>
        </w:rPr>
      </w:pP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习近平强调</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人道主义是能够凝聚不同文明的最大共识</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中华传统文化中包含的</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仁者爱人</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己所不欲</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勿施于人</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等思想</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同国际红十字运动的宗旨相融相通</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中国秉持人民至上理念</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打赢了人类历史上规模最大的脱贫攻坚战</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p>
    <w:p w14:paraId="4E7613E2">
      <w:pPr>
        <w:pStyle w:val="4"/>
        <w:keepNext w:val="0"/>
        <w:keepLines w:val="0"/>
        <w:pageBreakBefore w:val="0"/>
        <w:widowControl w:val="0"/>
        <w:kinsoku/>
        <w:wordWrap/>
        <w:topLinePunct w:val="0"/>
        <w:autoSpaceDE/>
        <w:autoSpaceDN/>
        <w:bidi w:val="0"/>
        <w:spacing w:line="572" w:lineRule="exact"/>
        <w:ind w:firstLine="640" w:firstLineChars="200"/>
        <w:jc w:val="both"/>
        <w:textAlignment w:val="auto"/>
        <w:rPr>
          <w:rFonts w:hint="default" w:ascii="仿宋_GB2312" w:hAnsi="宋体" w:eastAsia="仿宋_GB2312" w:cs="Times New Roman"/>
          <w:bCs/>
          <w:color w:val="000000" w:themeColor="text1"/>
          <w:sz w:val="32"/>
          <w:szCs w:val="32"/>
          <w:lang w:val="en-US" w:eastAsia="zh-CN"/>
          <w14:textFill>
            <w14:solidFill>
              <w14:schemeClr w14:val="tx1"/>
            </w14:solidFill>
          </w14:textFill>
        </w:rPr>
      </w:pPr>
      <w:r>
        <w:rPr>
          <w:rFonts w:hint="default" w:ascii="仿宋_GB2312" w:hAnsi="宋体" w:eastAsia="仿宋_GB2312" w:cs="Times New Roman"/>
          <w:bCs/>
          <w:color w:val="000000" w:themeColor="text1"/>
          <w:sz w:val="32"/>
          <w:szCs w:val="32"/>
          <w:lang w:val="en-US" w:eastAsia="zh-CN"/>
          <w14:textFill>
            <w14:solidFill>
              <w14:schemeClr w14:val="tx1"/>
            </w14:solidFill>
          </w14:textFill>
        </w:rPr>
        <w:t>面对新冠疫情不仅保护本国人民生命安全和身体健康</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而且</w:t>
      </w:r>
    </w:p>
    <w:p w14:paraId="50F3670B">
      <w:pPr>
        <w:pStyle w:val="4"/>
        <w:keepNext w:val="0"/>
        <w:keepLines w:val="0"/>
        <w:pageBreakBefore w:val="0"/>
        <w:widowControl w:val="0"/>
        <w:kinsoku/>
        <w:wordWrap/>
        <w:topLinePunct w:val="0"/>
        <w:autoSpaceDE/>
        <w:autoSpaceDN/>
        <w:bidi w:val="0"/>
        <w:spacing w:line="572" w:lineRule="exact"/>
        <w:jc w:val="both"/>
        <w:textAlignment w:val="auto"/>
        <w:rPr>
          <w:rFonts w:hint="default" w:ascii="仿宋_GB2312" w:hAnsi="宋体" w:eastAsia="仿宋_GB2312" w:cs="Times New Roman"/>
          <w:bCs/>
          <w:color w:val="000000" w:themeColor="text1"/>
          <w:sz w:val="32"/>
          <w:szCs w:val="32"/>
          <w:lang w:val="en-US" w:eastAsia="zh-CN"/>
          <w14:textFill>
            <w14:solidFill>
              <w14:schemeClr w14:val="tx1"/>
            </w14:solidFill>
          </w14:textFill>
        </w:rPr>
      </w:pP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开展了历史上规模最大的全球人道主义援助行动</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事实证明</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中国是国际人道主义事业的积极拥护者</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参与者和贡献者</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p>
    <w:p w14:paraId="6C554230">
      <w:pPr>
        <w:pStyle w:val="4"/>
        <w:keepNext w:val="0"/>
        <w:keepLines w:val="0"/>
        <w:pageBreakBefore w:val="0"/>
        <w:widowControl w:val="0"/>
        <w:kinsoku/>
        <w:wordWrap/>
        <w:topLinePunct w:val="0"/>
        <w:autoSpaceDE/>
        <w:autoSpaceDN/>
        <w:bidi w:val="0"/>
        <w:spacing w:line="572" w:lineRule="exact"/>
        <w:ind w:firstLine="640" w:firstLineChars="200"/>
        <w:jc w:val="both"/>
        <w:textAlignment w:val="auto"/>
        <w:rPr>
          <w:rFonts w:hint="eastAsia" w:ascii="仿宋_GB2312" w:hAnsi="宋体" w:eastAsia="仿宋_GB2312" w:cs="Times New Roman"/>
          <w:bCs/>
          <w:color w:val="000000" w:themeColor="text1"/>
          <w:sz w:val="32"/>
          <w:szCs w:val="32"/>
          <w:lang w:val="en-US" w:eastAsia="zh-CN"/>
          <w14:textFill>
            <w14:solidFill>
              <w14:schemeClr w14:val="tx1"/>
            </w14:solidFill>
          </w14:textFill>
        </w:rPr>
      </w:pP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中方愿同红十字国际委员会进一步密切合作</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为促进人类和平与进步事业作出重要贡献</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p>
    <w:p w14:paraId="40DBFAF6">
      <w:pPr>
        <w:pStyle w:val="4"/>
        <w:keepNext w:val="0"/>
        <w:keepLines w:val="0"/>
        <w:pageBreakBefore w:val="0"/>
        <w:widowControl w:val="0"/>
        <w:kinsoku/>
        <w:wordWrap/>
        <w:topLinePunct w:val="0"/>
        <w:autoSpaceDE/>
        <w:autoSpaceDN/>
        <w:bidi w:val="0"/>
        <w:spacing w:line="572" w:lineRule="exact"/>
        <w:ind w:firstLine="640" w:firstLineChars="200"/>
        <w:jc w:val="both"/>
        <w:textAlignment w:val="auto"/>
        <w:rPr>
          <w:rFonts w:hint="default" w:ascii="仿宋_GB2312" w:hAnsi="宋体" w:eastAsia="仿宋_GB2312" w:cs="Times New Roman"/>
          <w:bCs/>
          <w:color w:val="000000" w:themeColor="text1"/>
          <w:sz w:val="32"/>
          <w:szCs w:val="32"/>
          <w:lang w:val="en-US" w:eastAsia="zh-CN"/>
          <w14:textFill>
            <w14:solidFill>
              <w14:schemeClr w14:val="tx1"/>
            </w14:solidFill>
          </w14:textFill>
        </w:rPr>
      </w:pP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bCs/>
          <w:color w:val="000000" w:themeColor="text1"/>
          <w:sz w:val="32"/>
          <w:szCs w:val="32"/>
          <w:lang w:val="en-US" w:eastAsia="zh-CN"/>
          <w14:textFill>
            <w14:solidFill>
              <w14:schemeClr w14:val="tx1"/>
            </w14:solidFill>
          </w14:textFill>
        </w:rPr>
        <w:t>摘自新华社《习近平会见红十字国际委员会主席斯波利亚里茨》</w:t>
      </w:r>
      <w:r>
        <w:rPr>
          <w:rFonts w:hint="eastAsia" w:ascii="仿宋_GB2312" w:hAnsi="宋体" w:eastAsia="仿宋_GB2312" w:cs="Times New Roman"/>
          <w:bCs/>
          <w:color w:val="000000" w:themeColor="text1"/>
          <w:sz w:val="32"/>
          <w:szCs w:val="32"/>
          <w:lang w:val="en-US" w:eastAsia="zh-CN"/>
          <w14:textFill>
            <w14:solidFill>
              <w14:schemeClr w14:val="tx1"/>
            </w14:solidFill>
          </w14:textFill>
        </w:rPr>
        <w:t>）</w:t>
      </w:r>
    </w:p>
    <w:p w14:paraId="3F60506F">
      <w:pPr>
        <w:rPr>
          <w:rFonts w:hint="default" w:ascii="仿宋_GB2312" w:hAnsi="宋体" w:eastAsia="仿宋_GB2312" w:cs="Times New Roman"/>
          <w:bCs/>
          <w:color w:val="000000" w:themeColor="text1"/>
          <w:sz w:val="32"/>
          <w:szCs w:val="32"/>
          <w:lang w:val="en-US" w:eastAsia="zh-CN"/>
          <w14:textFill>
            <w14:solidFill>
              <w14:schemeClr w14:val="tx1"/>
            </w14:solidFill>
          </w14:textFill>
        </w:rPr>
      </w:pPr>
      <w:r>
        <w:rPr>
          <w:rFonts w:hint="default" w:ascii="仿宋_GB2312" w:hAnsi="宋体" w:eastAsia="仿宋_GB2312" w:cs="Times New Roman"/>
          <w:bCs/>
          <w:color w:val="000000" w:themeColor="text1"/>
          <w:sz w:val="32"/>
          <w:szCs w:val="32"/>
          <w:lang w:val="en-US" w:eastAsia="zh-CN"/>
          <w14:textFill>
            <w14:solidFill>
              <w14:schemeClr w14:val="tx1"/>
            </w14:solidFill>
          </w14:textFill>
        </w:rPr>
        <w:br w:type="page"/>
      </w:r>
    </w:p>
    <w:p w14:paraId="659AEA3A">
      <w:pPr>
        <w:keepNext w:val="0"/>
        <w:keepLines w:val="0"/>
        <w:pageBreakBefore w:val="0"/>
        <w:widowControl w:val="0"/>
        <w:kinsoku/>
        <w:wordWrap/>
        <w:overflowPunct/>
        <w:topLinePunct w:val="0"/>
        <w:autoSpaceDE/>
        <w:autoSpaceDN/>
        <w:bidi w:val="0"/>
        <w:adjustRightInd/>
        <w:snapToGrid/>
        <w:spacing w:before="68" w:line="560" w:lineRule="exact"/>
        <w:jc w:val="center"/>
        <w:textAlignment w:val="auto"/>
        <w:outlineLvl w:val="0"/>
        <w:rPr>
          <w:rFonts w:hint="eastAsia" w:ascii="方正小标宋简体" w:hAnsi="方正小标宋简体" w:eastAsia="方正小标宋简体" w:cs="方正小标宋简体"/>
          <w:color w:val="231F20"/>
          <w:spacing w:val="18"/>
          <w:position w:val="-2"/>
          <w:sz w:val="44"/>
          <w:szCs w:val="44"/>
        </w:rPr>
      </w:pPr>
      <w:r>
        <w:rPr>
          <w:rFonts w:hint="eastAsia" w:ascii="方正小标宋简体" w:hAnsi="方正小标宋简体" w:eastAsia="方正小标宋简体" w:cs="方正小标宋简体"/>
          <w:color w:val="231F20"/>
          <w:spacing w:val="18"/>
          <w:position w:val="-2"/>
          <w:sz w:val="44"/>
          <w:szCs w:val="44"/>
        </w:rPr>
        <w:br w:type="textWrapping"/>
      </w:r>
      <w:r>
        <w:rPr>
          <w:rFonts w:hint="eastAsia" w:ascii="方正小标宋简体" w:hAnsi="方正小标宋简体" w:eastAsia="方正小标宋简体" w:cs="方正小标宋简体"/>
          <w:color w:val="231F20"/>
          <w:spacing w:val="18"/>
          <w:position w:val="-2"/>
          <w:sz w:val="44"/>
          <w:szCs w:val="44"/>
        </w:rPr>
        <w:t>在会见时任</w:t>
      </w:r>
      <w:r>
        <w:rPr>
          <w:rFonts w:hint="eastAsia" w:ascii="方正小标宋简体" w:hAnsi="方正小标宋简体" w:eastAsia="方正小标宋简体" w:cs="方正小标宋简体"/>
          <w:color w:val="231F20"/>
          <w:spacing w:val="18"/>
          <w:position w:val="-2"/>
          <w:sz w:val="44"/>
          <w:szCs w:val="44"/>
          <w:lang w:eastAsia="zh-CN"/>
        </w:rPr>
        <w:t>红十字国际委员会</w:t>
      </w:r>
      <w:r>
        <w:rPr>
          <w:rFonts w:hint="eastAsia" w:ascii="方正小标宋简体" w:hAnsi="方正小标宋简体" w:eastAsia="方正小标宋简体" w:cs="方正小标宋简体"/>
          <w:color w:val="231F20"/>
          <w:spacing w:val="18"/>
          <w:position w:val="-2"/>
          <w:sz w:val="44"/>
          <w:szCs w:val="44"/>
        </w:rPr>
        <w:t>主席</w:t>
      </w:r>
    </w:p>
    <w:p w14:paraId="23453615">
      <w:pPr>
        <w:keepNext w:val="0"/>
        <w:keepLines w:val="0"/>
        <w:pageBreakBefore w:val="0"/>
        <w:widowControl w:val="0"/>
        <w:kinsoku/>
        <w:wordWrap/>
        <w:overflowPunct/>
        <w:topLinePunct w:val="0"/>
        <w:autoSpaceDE/>
        <w:autoSpaceDN/>
        <w:bidi w:val="0"/>
        <w:adjustRightInd/>
        <w:snapToGrid/>
        <w:spacing w:before="68" w:line="560" w:lineRule="exact"/>
        <w:jc w:val="center"/>
        <w:textAlignment w:val="auto"/>
        <w:outlineLvl w:val="0"/>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pPr>
      <w:r>
        <w:rPr>
          <w:rFonts w:hint="eastAsia" w:ascii="方正小标宋简体" w:hAnsi="方正小标宋简体" w:eastAsia="方正小标宋简体" w:cs="方正小标宋简体"/>
          <w:color w:val="231F20"/>
          <w:spacing w:val="20"/>
          <w:sz w:val="44"/>
          <w:szCs w:val="44"/>
        </w:rPr>
        <w:t>英雷尔时的讲话</w:t>
      </w:r>
      <w:r>
        <w:rPr>
          <w:rFonts w:hint="eastAsia" w:ascii="方正小标宋简体" w:hAnsi="方正小标宋简体" w:eastAsia="方正小标宋简体" w:cs="方正小标宋简体"/>
          <w:color w:val="231F20"/>
          <w:spacing w:val="20"/>
          <w:sz w:val="44"/>
          <w:szCs w:val="44"/>
          <w:lang w:eastAsia="zh-CN"/>
        </w:rPr>
        <w:t>（</w:t>
      </w:r>
      <w:r>
        <w:rPr>
          <w:rFonts w:hint="eastAsia" w:ascii="方正小标宋简体" w:hAnsi="方正小标宋简体" w:eastAsia="方正小标宋简体" w:cs="方正小标宋简体"/>
          <w:color w:val="231F20"/>
          <w:spacing w:val="20"/>
          <w:sz w:val="44"/>
          <w:szCs w:val="44"/>
        </w:rPr>
        <w:t>节选</w:t>
      </w:r>
      <w:r>
        <w:rPr>
          <w:rFonts w:hint="eastAsia" w:ascii="方正小标宋简体" w:hAnsi="方正小标宋简体" w:eastAsia="方正小标宋简体" w:cs="方正小标宋简体"/>
          <w:color w:val="231F20"/>
          <w:spacing w:val="20"/>
          <w:sz w:val="44"/>
          <w:szCs w:val="44"/>
          <w:lang w:eastAsia="zh-CN"/>
        </w:rPr>
        <w:t>）</w:t>
      </w:r>
      <w:r>
        <w:rPr>
          <w:rFonts w:hint="eastAsia" w:ascii="方正小标宋简体" w:hAnsi="方正小标宋简体" w:eastAsia="方正小标宋简体" w:cs="方正小标宋简体"/>
          <w:color w:val="231F20"/>
          <w:spacing w:val="20"/>
          <w:sz w:val="44"/>
          <w:szCs w:val="44"/>
          <w:lang w:eastAsia="zh-CN"/>
        </w:rPr>
        <w:br w:type="textWrapping"/>
      </w:r>
      <w:r>
        <w:rPr>
          <w:rFonts w:hint="eastAsia" w:ascii="楷体" w:hAnsi="楷体" w:eastAsia="楷体" w:cs="楷体"/>
          <w:color w:val="231F20"/>
          <w:spacing w:val="-7"/>
          <w:sz w:val="32"/>
          <w:szCs w:val="32"/>
        </w:rPr>
        <w:t>2013年5月13日</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br w:type="textWrapping"/>
      </w:r>
    </w:p>
    <w:p w14:paraId="7DE3B029">
      <w:pPr>
        <w:spacing w:before="112" w:line="289" w:lineRule="auto"/>
        <w:ind w:right="371" w:firstLine="640" w:firstLineChars="200"/>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pP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习近平高度评价红十字国际委员会成立150年来在国际人道主义事务方面所做的大量工作</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感谢红十字国际委员会积极参与中国人道救援</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习近平表示</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红十字不仅是一种精神</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更是一面旗帜</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跨越国界、种族、信仰</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引领着世界范围内的人道主义活动</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人道主义事业是全人类共同的事业</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相信红十字精神将不断发扬光大</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p>
    <w:p w14:paraId="7A471329">
      <w:pPr>
        <w:spacing w:before="43" w:line="287" w:lineRule="auto"/>
        <w:ind w:left="6" w:right="281" w:firstLine="579"/>
        <w:jc w:val="both"/>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pP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习近平强调</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中国高度重视和支持红十字事业</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愿同红十字国际委员会加强合作</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积极参与国际人道援助</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为更多弱势群体提供帮助</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在力所能及范围内履行国际责任和义务</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为国际人道主义事业作出更大贡献</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p>
    <w:p w14:paraId="29453C66">
      <w:pPr>
        <w:spacing w:before="43" w:line="287" w:lineRule="auto"/>
        <w:ind w:left="6" w:right="281" w:firstLine="579"/>
        <w:jc w:val="both"/>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pP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摘自中国新闻网《习近平</w:t>
      </w:r>
      <w:r>
        <w:rPr>
          <w:rFonts w:hint="eastAsia" w:ascii="仿宋_GB2312" w:hAnsi="宋体" w:eastAsia="仿宋_GB2312" w:cs="Times New Roman"/>
          <w:bCs/>
          <w:color w:val="000000" w:themeColor="text1"/>
          <w:kern w:val="2"/>
          <w:sz w:val="32"/>
          <w:szCs w:val="32"/>
          <w:lang w:val="en-US" w:eastAsia="zh-CN" w:bidi="ar-SA"/>
          <w14:textFill>
            <w14:solidFill>
              <w14:schemeClr w14:val="tx1"/>
            </w14:solidFill>
          </w14:textFill>
        </w:rPr>
        <w:t>：</w:t>
      </w: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t>红十字是一种精神更是一面旗帜》</w:t>
      </w:r>
    </w:p>
    <w:p w14:paraId="7797A9A0">
      <w:pP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pPr>
      <w:r>
        <w:rPr>
          <w:rFonts w:hint="default" w:ascii="仿宋_GB2312" w:hAnsi="宋体" w:eastAsia="仿宋_GB2312" w:cs="Times New Roman"/>
          <w:bCs/>
          <w:color w:val="000000" w:themeColor="text1"/>
          <w:kern w:val="2"/>
          <w:sz w:val="32"/>
          <w:szCs w:val="32"/>
          <w:lang w:val="en-US" w:eastAsia="zh-CN" w:bidi="ar-SA"/>
          <w14:textFill>
            <w14:solidFill>
              <w14:schemeClr w14:val="tx1"/>
            </w14:solidFill>
          </w14:textFill>
        </w:rPr>
        <w:br w:type="page"/>
      </w:r>
    </w:p>
    <w:p w14:paraId="12AAA88C">
      <w:pPr>
        <w:keepNext w:val="0"/>
        <w:keepLines w:val="0"/>
        <w:pageBreakBefore w:val="0"/>
        <w:widowControl w:val="0"/>
        <w:kinsoku/>
        <w:wordWrap/>
        <w:overflowPunct/>
        <w:topLinePunct w:val="0"/>
        <w:autoSpaceDE/>
        <w:autoSpaceDN/>
        <w:bidi w:val="0"/>
        <w:adjustRightInd/>
        <w:snapToGrid/>
        <w:spacing w:before="216" w:line="600" w:lineRule="exact"/>
        <w:jc w:val="center"/>
        <w:textAlignment w:val="auto"/>
        <w:outlineLvl w:val="0"/>
        <w:rPr>
          <w:rFonts w:ascii="微软雅黑" w:hAnsi="微软雅黑" w:eastAsia="微软雅黑" w:cs="微软雅黑"/>
          <w:sz w:val="34"/>
          <w:szCs w:val="34"/>
        </w:rPr>
      </w:pPr>
      <w:r>
        <w:rPr>
          <w:rFonts w:ascii="微软雅黑" w:hAnsi="微软雅黑" w:eastAsia="微软雅黑" w:cs="微软雅黑"/>
          <w:color w:val="231F20"/>
          <w:spacing w:val="17"/>
          <w:position w:val="-2"/>
          <w:sz w:val="34"/>
          <w:szCs w:val="34"/>
        </w:rPr>
        <w:br w:type="textWrapping"/>
      </w:r>
      <w:r>
        <w:rPr>
          <w:rFonts w:hint="eastAsia" w:ascii="方正小标宋简体" w:hAnsi="方正小标宋简体" w:eastAsia="方正小标宋简体" w:cs="方正小标宋简体"/>
          <w:color w:val="231F20"/>
          <w:spacing w:val="17"/>
          <w:position w:val="-2"/>
          <w:sz w:val="44"/>
          <w:szCs w:val="44"/>
        </w:rPr>
        <w:t>在韩国国立首尔大学的演讲</w:t>
      </w:r>
    </w:p>
    <w:p w14:paraId="7A5687B0">
      <w:pPr>
        <w:pStyle w:val="4"/>
        <w:keepNext w:val="0"/>
        <w:keepLines w:val="0"/>
        <w:pageBreakBefore w:val="0"/>
        <w:widowControl w:val="0"/>
        <w:kinsoku/>
        <w:wordWrap/>
        <w:topLinePunct w:val="0"/>
        <w:autoSpaceDE/>
        <w:autoSpaceDN/>
        <w:bidi w:val="0"/>
        <w:spacing w:line="572" w:lineRule="exact"/>
        <w:jc w:val="center"/>
        <w:textAlignment w:val="auto"/>
        <w:rPr>
          <w:rFonts w:hint="eastAsia" w:ascii="楷体" w:hAnsi="楷体" w:eastAsia="楷体" w:cs="楷体"/>
          <w:color w:val="231F20"/>
          <w:spacing w:val="-6"/>
          <w:sz w:val="32"/>
          <w:szCs w:val="32"/>
        </w:rPr>
      </w:pPr>
      <w:r>
        <w:rPr>
          <w:rFonts w:hint="eastAsia" w:ascii="楷体" w:hAnsi="楷体" w:eastAsia="楷体" w:cs="楷体"/>
          <w:color w:val="231F20"/>
          <w:spacing w:val="-6"/>
          <w:sz w:val="32"/>
          <w:szCs w:val="32"/>
        </w:rPr>
        <w:t>2014年7月4日</w:t>
      </w:r>
    </w:p>
    <w:p w14:paraId="61A39401">
      <w:pPr>
        <w:pStyle w:val="4"/>
        <w:keepNext w:val="0"/>
        <w:keepLines w:val="0"/>
        <w:pageBreakBefore w:val="0"/>
        <w:widowControl w:val="0"/>
        <w:kinsoku/>
        <w:wordWrap/>
        <w:topLinePunct w:val="0"/>
        <w:autoSpaceDE/>
        <w:autoSpaceDN/>
        <w:bidi w:val="0"/>
        <w:spacing w:line="572" w:lineRule="exact"/>
        <w:ind w:firstLine="616" w:firstLineChars="200"/>
        <w:jc w:val="both"/>
        <w:textAlignment w:val="auto"/>
        <w:rPr>
          <w:rFonts w:hint="eastAsia" w:ascii="楷体" w:hAnsi="楷体" w:eastAsia="楷体" w:cs="楷体"/>
          <w:color w:val="231F20"/>
          <w:spacing w:val="-6"/>
          <w:sz w:val="32"/>
          <w:szCs w:val="32"/>
          <w:lang w:val="en-US" w:eastAsia="zh-CN"/>
        </w:rPr>
      </w:pPr>
    </w:p>
    <w:p w14:paraId="18861C50">
      <w:pPr>
        <w:pStyle w:val="4"/>
        <w:keepNext w:val="0"/>
        <w:keepLines w:val="0"/>
        <w:pageBreakBefore w:val="0"/>
        <w:widowControl w:val="0"/>
        <w:kinsoku/>
        <w:wordWrap/>
        <w:topLinePunct w:val="0"/>
        <w:autoSpaceDE/>
        <w:autoSpaceDN/>
        <w:bidi w:val="0"/>
        <w:spacing w:line="572" w:lineRule="exact"/>
        <w:ind w:firstLine="616" w:firstLineChars="200"/>
        <w:jc w:val="both"/>
        <w:textAlignment w:val="auto"/>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同样是2008年，中国骨髓捐献志愿者张宝与韩国患者配型成功后遭遇了车祸，但他住院治疗康复后，继续为这位韩国患者捐献了骨髓。这位中国志愿者说：“人生祸福难料，人家现在大难临头了，帮点忙真不算什么。”迄今为止，中国志愿者共进行跨国捐献骨髓156例，其中为韩国患者捐献骨髓45例，远远超过其他国家。这样的生动事例不胜枚举，都是中韩两国人民友谊的真实写照。我们两国人民要共同努力，更多分享喜悦，更多分担困难，更好书写友谊地久天长的新诗篇。</w:t>
      </w:r>
    </w:p>
    <w:p w14:paraId="19874F7B">
      <w:pPr>
        <w:pStyle w:val="4"/>
        <w:keepNext w:val="0"/>
        <w:keepLines w:val="0"/>
        <w:pageBreakBefore w:val="0"/>
        <w:widowControl w:val="0"/>
        <w:kinsoku/>
        <w:wordWrap/>
        <w:topLinePunct w:val="0"/>
        <w:autoSpaceDE/>
        <w:autoSpaceDN/>
        <w:bidi w:val="0"/>
        <w:spacing w:line="572" w:lineRule="exact"/>
        <w:ind w:firstLine="616" w:firstLineChars="200"/>
        <w:jc w:val="both"/>
        <w:textAlignment w:val="auto"/>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-－摘自新华网《习近平在韩国国立首尔大学的演讲（全文）》</w:t>
      </w:r>
    </w:p>
    <w:p w14:paraId="73B93F1C">
      <w:pPr>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br w:type="page"/>
      </w:r>
    </w:p>
    <w:p w14:paraId="082F4A83">
      <w:pPr>
        <w:keepNext w:val="0"/>
        <w:keepLines w:val="0"/>
        <w:pageBreakBefore w:val="0"/>
        <w:widowControl w:val="0"/>
        <w:kinsoku/>
        <w:wordWrap/>
        <w:overflowPunct/>
        <w:topLinePunct w:val="0"/>
        <w:autoSpaceDE/>
        <w:autoSpaceDN/>
        <w:bidi w:val="0"/>
        <w:adjustRightInd/>
        <w:snapToGrid/>
        <w:spacing w:before="216" w:line="600" w:lineRule="exact"/>
        <w:jc w:val="center"/>
        <w:textAlignment w:val="auto"/>
        <w:outlineLvl w:val="0"/>
        <w:rPr>
          <w:rFonts w:hint="eastAsia" w:ascii="楷体" w:hAnsi="楷体" w:eastAsia="楷体" w:cs="楷体"/>
          <w:color w:val="231F20"/>
          <w:spacing w:val="-6"/>
          <w:kern w:val="2"/>
          <w:sz w:val="32"/>
          <w:szCs w:val="32"/>
          <w:lang w:val="en-US" w:eastAsia="zh-CN" w:bidi="ar-SA"/>
        </w:rPr>
      </w:pPr>
      <w:r>
        <w:rPr>
          <w:rFonts w:hint="eastAsia" w:ascii="仿宋_GB2312" w:hAnsi="仿宋_GB2312" w:eastAsia="仿宋_GB2312" w:cs="仿宋_GB2312"/>
          <w:color w:val="231F20"/>
          <w:spacing w:val="-6"/>
          <w:sz w:val="32"/>
          <w:szCs w:val="32"/>
          <w:lang w:val="en-US" w:eastAsia="zh-CN"/>
        </w:rPr>
        <w:br w:type="textWrapping"/>
      </w:r>
      <w:r>
        <w:rPr>
          <w:rFonts w:hint="eastAsia" w:ascii="方正小标宋简体" w:hAnsi="方正小标宋简体" w:eastAsia="方正小标宋简体" w:cs="方正小标宋简体"/>
          <w:color w:val="231F20"/>
          <w:spacing w:val="17"/>
          <w:position w:val="-2"/>
          <w:sz w:val="44"/>
          <w:szCs w:val="44"/>
        </w:rPr>
        <w:t>在会见中国红十字会第十次全国会员代表大会全体代表时的讲话</w:t>
      </w:r>
      <w:r>
        <w:rPr>
          <w:rFonts w:hint="eastAsia" w:ascii="方正小标宋简体" w:hAnsi="方正小标宋简体" w:eastAsia="方正小标宋简体" w:cs="方正小标宋简体"/>
          <w:color w:val="231F20"/>
          <w:spacing w:val="17"/>
          <w:position w:val="-2"/>
          <w:sz w:val="44"/>
          <w:szCs w:val="44"/>
        </w:rPr>
        <w:br w:type="textWrapping"/>
      </w:r>
      <w:r>
        <w:rPr>
          <w:rFonts w:hint="eastAsia" w:ascii="楷体" w:hAnsi="楷体" w:eastAsia="楷体" w:cs="楷体"/>
          <w:color w:val="231F20"/>
          <w:spacing w:val="-6"/>
          <w:kern w:val="2"/>
          <w:sz w:val="32"/>
          <w:szCs w:val="32"/>
          <w:lang w:val="en-US" w:eastAsia="zh-CN" w:bidi="ar-SA"/>
        </w:rPr>
        <w:t>2015年5月5日</w:t>
      </w:r>
    </w:p>
    <w:p w14:paraId="4038AE3C">
      <w:pPr>
        <w:pStyle w:val="4"/>
        <w:keepNext w:val="0"/>
        <w:keepLines w:val="0"/>
        <w:pageBreakBefore w:val="0"/>
        <w:widowControl w:val="0"/>
        <w:kinsoku/>
        <w:wordWrap/>
        <w:topLinePunct w:val="0"/>
        <w:autoSpaceDE/>
        <w:autoSpaceDN/>
        <w:bidi w:val="0"/>
        <w:spacing w:line="572" w:lineRule="exact"/>
        <w:ind w:left="616" w:hanging="616" w:hangingChars="200"/>
        <w:jc w:val="both"/>
        <w:textAlignment w:val="auto"/>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br w:type="textWrapping"/>
      </w:r>
      <w:r>
        <w:rPr>
          <w:rFonts w:hint="eastAsia" w:ascii="仿宋_GB2312" w:hAnsi="仿宋_GB2312" w:eastAsia="仿宋_GB2312" w:cs="仿宋_GB2312"/>
          <w:color w:val="231F20"/>
          <w:spacing w:val="-6"/>
          <w:sz w:val="32"/>
          <w:szCs w:val="32"/>
          <w:lang w:val="en-US" w:eastAsia="zh-CN"/>
        </w:rPr>
        <w:t>同志们：</w:t>
      </w:r>
    </w:p>
    <w:p w14:paraId="535AAEEE">
      <w:pPr>
        <w:pStyle w:val="4"/>
        <w:keepNext w:val="0"/>
        <w:keepLines w:val="0"/>
        <w:pageBreakBefore w:val="0"/>
        <w:widowControl w:val="0"/>
        <w:kinsoku/>
        <w:wordWrap/>
        <w:topLinePunct w:val="0"/>
        <w:autoSpaceDE/>
        <w:autoSpaceDN/>
        <w:bidi w:val="0"/>
        <w:spacing w:line="572" w:lineRule="exact"/>
        <w:ind w:firstLine="616" w:firstLineChars="200"/>
        <w:jc w:val="both"/>
        <w:textAlignment w:val="auto"/>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首先，我代表党中央、国务院，向中国红十字会第十次全国会员代表大会胜利召开表示热烈的祝贺！向为我国红十字事业发展作出突出贡献的先进集体和先进个人表示崇高的敬意！向全国广大红十字工作者会员、志愿者表示诚挚的问候！</w:t>
      </w:r>
    </w:p>
    <w:p w14:paraId="1D820D83">
      <w:pPr>
        <w:pStyle w:val="4"/>
        <w:keepNext w:val="0"/>
        <w:keepLines w:val="0"/>
        <w:pageBreakBefore w:val="0"/>
        <w:widowControl w:val="0"/>
        <w:kinsoku/>
        <w:wordWrap/>
        <w:topLinePunct w:val="0"/>
        <w:autoSpaceDE/>
        <w:autoSpaceDN/>
        <w:bidi w:val="0"/>
        <w:spacing w:line="572" w:lineRule="exact"/>
        <w:ind w:firstLine="616" w:firstLineChars="200"/>
        <w:jc w:val="both"/>
        <w:textAlignment w:val="auto"/>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国际红十字运动已经有150多年的历史，红十字组织是全世界影响范围最广、认同程度最高的国际组织。红十字是一种精神，更是一面旗帜，跨越国界、种族、信仰，引领着世界范围内的人道主义运动。</w:t>
      </w:r>
    </w:p>
    <w:p w14:paraId="7DFCE1B3">
      <w:pPr>
        <w:pStyle w:val="4"/>
        <w:keepNext w:val="0"/>
        <w:keepLines w:val="0"/>
        <w:pageBreakBefore w:val="0"/>
        <w:widowControl w:val="0"/>
        <w:kinsoku/>
        <w:wordWrap/>
        <w:topLinePunct w:val="0"/>
        <w:autoSpaceDE/>
        <w:autoSpaceDN/>
        <w:bidi w:val="0"/>
        <w:spacing w:line="572" w:lineRule="exact"/>
        <w:ind w:firstLine="616" w:firstLineChars="200"/>
        <w:jc w:val="both"/>
        <w:textAlignment w:val="auto"/>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中国红十字会是国内历史最悠久的人道组织，成立110多年以来不断发展。近年来，中国红十字会在重大灾害救援、保护生命健康、促进人类和平进步等方面发挥了重要作用，涌现出郭明义等一批优秀红十字志愿者，为党、为国家、为人民做了很多好事、善事。</w:t>
      </w:r>
    </w:p>
    <w:p w14:paraId="7FE14173">
      <w:pPr>
        <w:pStyle w:val="4"/>
        <w:keepNext w:val="0"/>
        <w:keepLines w:val="0"/>
        <w:pageBreakBefore w:val="0"/>
        <w:widowControl w:val="0"/>
        <w:kinsoku/>
        <w:wordWrap/>
        <w:topLinePunct w:val="0"/>
        <w:autoSpaceDE/>
        <w:autoSpaceDN/>
        <w:bidi w:val="0"/>
        <w:spacing w:line="572" w:lineRule="exact"/>
        <w:ind w:firstLine="616" w:firstLineChars="200"/>
        <w:jc w:val="both"/>
        <w:textAlignment w:val="auto"/>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我国红十字事业是中国特色社会主义事业的重要组成部分，中国红十字会是党和政府在人道领域联系群众的桥梁和纽带。党和国家高度重视这支力量。希望中国红十字会适应新形势新任务，紧紧围绕党和国家中心任务，增强责任意识，推进改革创新，加强自身建设，开展人道救助，真心关心群众，努力为国奉献、为民造福。</w:t>
      </w:r>
    </w:p>
    <w:p w14:paraId="3D0E6B37">
      <w:pPr>
        <w:pStyle w:val="4"/>
        <w:keepNext w:val="0"/>
        <w:keepLines w:val="0"/>
        <w:pageBreakBefore w:val="0"/>
        <w:widowControl w:val="0"/>
        <w:kinsoku/>
        <w:wordWrap/>
        <w:topLinePunct w:val="0"/>
        <w:autoSpaceDE/>
        <w:autoSpaceDN/>
        <w:bidi w:val="0"/>
        <w:spacing w:line="572" w:lineRule="exact"/>
        <w:ind w:firstLine="616" w:firstLineChars="200"/>
        <w:jc w:val="both"/>
        <w:textAlignment w:val="auto"/>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各级党委和政府要加强对红十字工作的领导和支持，热情帮助解决红十字事业发展中遇到的困难和问题。要结合培育和践行社会主义核心价值观，在全社会弘扬人道、博爱、奉献精神，弘扬正能量，引领新风尚。在党中央、国务院高度重视下，在各级党委和政府积极支持下，在广大人民群众热情鼓励下，我国红十字事业一定能开创新局面。</w:t>
      </w:r>
    </w:p>
    <w:p w14:paraId="1407176E">
      <w:pPr>
        <w:pStyle w:val="4"/>
        <w:keepNext w:val="0"/>
        <w:keepLines w:val="0"/>
        <w:pageBreakBefore w:val="0"/>
        <w:widowControl w:val="0"/>
        <w:kinsoku/>
        <w:wordWrap/>
        <w:topLinePunct w:val="0"/>
        <w:autoSpaceDE/>
        <w:autoSpaceDN/>
        <w:bidi w:val="0"/>
        <w:spacing w:line="572" w:lineRule="exact"/>
        <w:ind w:firstLine="616" w:firstLineChars="200"/>
        <w:jc w:val="both"/>
        <w:textAlignment w:val="auto"/>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ab/>
      </w:r>
      <w:r>
        <w:rPr>
          <w:rFonts w:hint="eastAsia" w:ascii="仿宋_GB2312" w:hAnsi="仿宋_GB2312" w:eastAsia="仿宋_GB2312" w:cs="仿宋_GB2312"/>
          <w:color w:val="231F20"/>
          <w:spacing w:val="-6"/>
          <w:sz w:val="32"/>
          <w:szCs w:val="32"/>
          <w:lang w:val="en-US" w:eastAsia="zh-CN"/>
        </w:rPr>
        <w:t>--选自中国红十字会十大文件汇编</w:t>
      </w:r>
    </w:p>
    <w:p w14:paraId="4B8892E6">
      <w:pPr>
        <w:jc w:val="center"/>
        <w:rPr>
          <w:rFonts w:hint="eastAsia" w:ascii="楷体" w:hAnsi="楷体" w:eastAsia="楷体" w:cs="楷体"/>
          <w:color w:val="231F20"/>
          <w:spacing w:val="-6"/>
          <w:kern w:val="2"/>
          <w:sz w:val="32"/>
          <w:szCs w:val="32"/>
          <w:lang w:val="en-US" w:eastAsia="zh-CN" w:bidi="ar-SA"/>
        </w:rPr>
      </w:pPr>
      <w:r>
        <w:rPr>
          <w:rFonts w:hint="eastAsia" w:ascii="仿宋_GB2312" w:hAnsi="仿宋_GB2312" w:eastAsia="仿宋_GB2312" w:cs="仿宋_GB2312"/>
          <w:color w:val="231F20"/>
          <w:spacing w:val="-6"/>
          <w:sz w:val="32"/>
          <w:szCs w:val="32"/>
          <w:lang w:val="en-US" w:eastAsia="zh-CN"/>
        </w:rPr>
        <w:br w:type="page"/>
      </w:r>
      <w:r>
        <w:rPr>
          <w:rFonts w:hint="eastAsia" w:ascii="仿宋_GB2312" w:hAnsi="仿宋_GB2312" w:eastAsia="仿宋_GB2312" w:cs="仿宋_GB2312"/>
          <w:color w:val="231F20"/>
          <w:spacing w:val="-6"/>
          <w:sz w:val="32"/>
          <w:szCs w:val="32"/>
          <w:lang w:val="en-US" w:eastAsia="zh-CN"/>
        </w:rPr>
        <w:br w:type="textWrapping"/>
      </w:r>
      <w:r>
        <w:rPr>
          <w:rFonts w:hint="eastAsia" w:ascii="方正小标宋简体" w:hAnsi="方正小标宋简体" w:eastAsia="方正小标宋简体" w:cs="方正小标宋简体"/>
          <w:color w:val="231F20"/>
          <w:spacing w:val="17"/>
          <w:position w:val="-2"/>
          <w:sz w:val="44"/>
          <w:szCs w:val="44"/>
        </w:rPr>
        <w:t>在</w:t>
      </w:r>
      <w:r>
        <w:rPr>
          <w:rFonts w:hint="eastAsia" w:ascii="方正小标宋简体" w:hAnsi="方正小标宋简体" w:eastAsia="方正小标宋简体" w:cs="方正小标宋简体"/>
          <w:color w:val="231F20"/>
          <w:spacing w:val="17"/>
          <w:position w:val="-2"/>
          <w:sz w:val="44"/>
          <w:szCs w:val="44"/>
          <w:lang w:val="en-US" w:eastAsia="zh-CN"/>
        </w:rPr>
        <w:t>中央</w:t>
      </w:r>
      <w:r>
        <w:rPr>
          <w:rFonts w:hint="eastAsia" w:ascii="方正小标宋简体" w:hAnsi="方正小标宋简体" w:eastAsia="方正小标宋简体" w:cs="方正小标宋简体"/>
          <w:color w:val="231F20"/>
          <w:spacing w:val="17"/>
          <w:position w:val="-2"/>
          <w:sz w:val="44"/>
          <w:szCs w:val="44"/>
        </w:rPr>
        <w:t>党的群团工作会议上的讲话</w:t>
      </w:r>
      <w:r>
        <w:rPr>
          <w:rFonts w:hint="eastAsia" w:ascii="方正小标宋简体" w:hAnsi="方正小标宋简体" w:eastAsia="方正小标宋简体" w:cs="方正小标宋简体"/>
          <w:color w:val="231F20"/>
          <w:spacing w:val="17"/>
          <w:position w:val="-2"/>
          <w:sz w:val="44"/>
          <w:szCs w:val="44"/>
          <w:lang w:eastAsia="zh-CN"/>
        </w:rPr>
        <w:t>（</w:t>
      </w:r>
      <w:r>
        <w:rPr>
          <w:rFonts w:hint="eastAsia" w:ascii="方正小标宋简体" w:hAnsi="方正小标宋简体" w:eastAsia="方正小标宋简体" w:cs="方正小标宋简体"/>
          <w:color w:val="231F20"/>
          <w:spacing w:val="17"/>
          <w:position w:val="-2"/>
          <w:sz w:val="44"/>
          <w:szCs w:val="44"/>
        </w:rPr>
        <w:t>节选</w:t>
      </w:r>
      <w:r>
        <w:rPr>
          <w:rFonts w:hint="eastAsia" w:ascii="方正小标宋简体" w:hAnsi="方正小标宋简体" w:eastAsia="方正小标宋简体" w:cs="方正小标宋简体"/>
          <w:color w:val="231F20"/>
          <w:spacing w:val="17"/>
          <w:position w:val="-2"/>
          <w:sz w:val="44"/>
          <w:szCs w:val="44"/>
          <w:lang w:eastAsia="zh-CN"/>
        </w:rPr>
        <w:t>）</w:t>
      </w:r>
      <w:r>
        <w:rPr>
          <w:rFonts w:hint="eastAsia" w:ascii="方正小标宋简体" w:hAnsi="方正小标宋简体" w:eastAsia="方正小标宋简体" w:cs="方正小标宋简体"/>
          <w:color w:val="231F20"/>
          <w:spacing w:val="17"/>
          <w:position w:val="-2"/>
          <w:sz w:val="44"/>
          <w:szCs w:val="44"/>
        </w:rPr>
        <w:br w:type="textWrapping"/>
      </w:r>
      <w:r>
        <w:rPr>
          <w:rFonts w:hint="eastAsia" w:ascii="楷体" w:hAnsi="楷体" w:eastAsia="楷体" w:cs="楷体"/>
          <w:color w:val="231F20"/>
          <w:spacing w:val="-6"/>
          <w:kern w:val="2"/>
          <w:sz w:val="32"/>
          <w:szCs w:val="32"/>
          <w:lang w:val="en-US" w:eastAsia="zh-CN" w:bidi="ar-SA"/>
        </w:rPr>
        <w:t>2015年7月20日</w:t>
      </w:r>
    </w:p>
    <w:p w14:paraId="545DE7CB">
      <w:pPr>
        <w:jc w:val="both"/>
        <w:rPr>
          <w:rFonts w:hint="eastAsia" w:ascii="楷体" w:hAnsi="楷体" w:eastAsia="楷体" w:cs="楷体"/>
          <w:color w:val="231F20"/>
          <w:spacing w:val="-6"/>
          <w:kern w:val="2"/>
          <w:sz w:val="32"/>
          <w:szCs w:val="32"/>
          <w:lang w:val="en-US" w:eastAsia="zh-CN" w:bidi="ar-SA"/>
        </w:rPr>
      </w:pPr>
    </w:p>
    <w:p w14:paraId="79A291B3">
      <w:pPr>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中国特色社会主义事业是亿万人民的事业，党的群团工作肩负着庄严使命。工会、共青团、妇联等群团组织一定要坚持解放思想、改革创新、锐意进取、扎实苦干，切实保持和增强党的群团工作和群团组织的政治性、先进性、群众性，组织动员广大人民群众更加紧密地团结在党的周围，把广大人民群众对美好生活的追求汇聚成强大动力，共同谱写实现“两个一百年”奋斗目标、实现中华民族伟大复兴中国梦的新篇章。</w:t>
      </w:r>
    </w:p>
    <w:p w14:paraId="3912BB21">
      <w:pPr>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由党中央召开党的群团工作会议，在党的历史上还是第一次。这次会议的主要任务是分析研究新形势下党的群团工作面临的新情况新问题，贯彻落实《关于加强和改进党的群团工作的意见》，总结成功经验，解决突出问题，推动改革创新，努力开创党的群团工作新局面。</w:t>
      </w:r>
    </w:p>
    <w:p w14:paraId="19BA3001">
      <w:pPr>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群团事业是党的事业的重要组成部分。党的群团工作是党通过群团组织开展的群众工作，是党组织动员广大人民群众为完成党的中心任务而奋斗的重要工作。这是我们党的一大创举，也是我们党的一大优势。在革命、建设、改革各个历史时期，在党的领导下，工会、共青团、妇联等群团组织</w:t>
      </w:r>
    </w:p>
    <w:p w14:paraId="212ADE41">
      <w:pPr>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积极发挥作用，组织动员广大人民群众坚定不移跟党走，为党和人民事业发展作出了重大贡献。事实充分说明，新形势下，党的群团工作只能加强、不能削弱，只能改进提高、不能停滞不前。我们必须根据形势和任务发展变化，加强和改进党的群团工作，把工人阶级主力军、青年生力军、妇女半边天作用和人才第一资源作用充分发挥出来，把13亿多人民的积极性充分调动起来。我们必须从巩固党执政的阶级基础和群众基础的政治高度，抓好党的群团工作，保证党始终同广大人民群众同呼吸、共命运、心连心。我们必须把群团组织建设得更加充满活力、更加坚强有力，使之成为推进国家治理体系和治理能力现代化的重要力量。</w:t>
      </w:r>
    </w:p>
    <w:p w14:paraId="1B944C36">
      <w:pPr>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对党的群团工作取得的显著成绩，必须充分肯定，同时必须注重解决存在的问题，特别是要重点解决脱离群众的问题。工会、共青团、妇联等群团组织要增强自我革新的勇气，抓住巩固和拓展党的群众路线教育实践活动成果、开展"三严三实"专题教育的时机，在群团组织中深入推动思想教育、问题整改、体制创新，转变思想观念，强化群众意识，改进工作作风，提高工作水平。</w:t>
      </w:r>
    </w:p>
    <w:p w14:paraId="5CBD0563">
      <w:pPr>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要切实保持和增强党的群团工作的政治性。政治性是群团组织的灵魂，是第一位的。群团组织要始终把自己置于党的领导之下，在思想上政治上行动上始终同党中央保持高度一致，自觉维护党中央权威，坚决贯彻党的意志和主张，严守政治纪律和政治规矩，经得住各种风浪考验，承担起引导群众听党话、跟党走的政治任务，把自己联系的群众最广泛最紧密地团结在党的周围。</w:t>
      </w:r>
    </w:p>
    <w:p w14:paraId="64F080B9">
      <w:pPr>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中国特色社会主义群团发展道路，是中国特色社会主义道路在群团工作领域的具体展开。这条道路是在党探索中国特色社会主义工会发展道路、中国特色社会主义青年运动方向、中国特色社会主义妇女发展道路的长期实践中形成和发展起来的，符合我国国情和历史发展趋势。要坚持党对群团工作的统一领导，坚持发挥桥梁和纽带作用，坚持围绕中心、服务大局，坚持服务群众的工作生命线，坚持与时俱进、改革创新，坚持依法依章程独立自主开展工作。党组织要鼓励和引导群团组织充分发挥作用，群团组织要积极作为、敢于作为。</w:t>
      </w:r>
    </w:p>
    <w:p w14:paraId="12D3D63B">
      <w:pPr>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要切实保持和增强群团组织的先进性。我们的工会、共青团、妇联等群团组织是党直接领导的群众组织，承担着组织动员广大人民群众为完成党的中心任务而共同奋斗的重大责任，必须把保持和增强先进性作为重要着力点。要牢牢把握为实现中华民族伟大复兴中国梦而奋斗的时代主题，紧紧围绕党和国家工作大局，组织动员广大人民群众走在时代前列，在改革发展稳定第一线建功立业。要以先进引领后进，以文明进步代替蒙昧落后，以真善美抑制假恶丑，教育引导广大人民群众不断提高思想觉悟和道德水平，坚定走中国特色社会主义道路，自觉践行社会主义核心价值观，真正成为党执政的坚实依靠力量、强大支持力量、深厚社会基础。</w:t>
      </w:r>
    </w:p>
    <w:p w14:paraId="0C8104C6">
      <w:pPr>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群团组织必须始终站在党和人民的立场上，坚持为党分忧、为民谋利，把思想政治工作贯穿所开展的各种活动，多做组织群众、宣传群众、教育群众、引导群众的工作，多做统一思想、凝聚人心、化解矛盾、增进感情、激发动力的工作。</w:t>
      </w:r>
    </w:p>
    <w:p w14:paraId="1F5DFC67">
      <w:pPr>
        <w:spacing w:before="51" w:line="284" w:lineRule="auto"/>
        <w:ind w:left="1" w:right="384" w:firstLine="668" w:firstLineChars="217"/>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要切实保持和增强群团组织的群众性。群众性是群团组织的根本特点。群团组织开展工作和活动要以群众为中心，让群众当主角，而不能让群众当配角、当观众。要更多关注、关心、关爱普通群众，进万家门、访万家情、结万家亲，经常同群众进行面对面、手拉手、心贴心的零距离接触，增进对群众的真挚感情。要大力健全组织特别是基层组织，加快新领域新阶层组织建设。群团组织和群团干部特别是领导机关干部要深入基层、深入群众，争当全心全意为人民服务宗旨的忠实践行者、党的群众路线的坚定执行者、党的群众工作的行家里手。</w:t>
      </w:r>
    </w:p>
    <w:p w14:paraId="636CF23D">
      <w:pPr>
        <w:spacing w:before="51" w:line="284" w:lineRule="auto"/>
        <w:ind w:left="1" w:right="384" w:firstLine="668" w:firstLineChars="217"/>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要坚持眼睛向下、面向基层，改革和改进机关机构设置、管理模式、运行机制，坚持力量配备、服务资源向基层倾斜。要积极联系和引导相关社会组织。要高度注意群众的广泛性和代表性问题，更多把普通群众中的优秀人物纳入组织，明显提高基层一线人员比例。</w:t>
      </w:r>
    </w:p>
    <w:p w14:paraId="316214A1">
      <w:pPr>
        <w:spacing w:before="51" w:line="284" w:lineRule="auto"/>
        <w:ind w:left="1" w:right="384" w:firstLine="668" w:firstLineChars="217"/>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群团组织要着眼党和国家工作大局，在大局下思考，在大局下行动，同时立足职责定位、立足所联系的群众，寻找工作结合点和着力点，推动群团组织职能与时俱进。群团组织要强化服务意识，提升服务能力，挖掘服务资源，坚持从群众需要出发开展工作，更多把注意力放在困难群众身上，努力为群众排忧解难，成为群众信得过、靠得住、离不开的知心人、贴心人。</w:t>
      </w:r>
    </w:p>
    <w:p w14:paraId="443D63F7">
      <w:pPr>
        <w:spacing w:before="51" w:line="284" w:lineRule="auto"/>
        <w:ind w:left="1" w:right="384" w:firstLine="668" w:firstLineChars="217"/>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各级党委要坚持德才兼备、五湖四海，加强群团干部培养管理，选好配强群团领导班子，提高群团干部队伍整体素质。广大群团干部要加强思想道德修养，坚定理想信念，严格要求自己，自觉践行“三严三实”，自觉抵制和纠正“四风”问题。</w:t>
      </w:r>
    </w:p>
    <w:p w14:paraId="684EC56C">
      <w:pPr>
        <w:spacing w:before="51" w:line="284" w:lineRule="auto"/>
        <w:ind w:left="1" w:right="384" w:firstLine="37"/>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各级党委必须从党和国家工作大局出发，切实加强和改进对党的群团工作的领导。要坚持党委统一领导、党政齐抓共管、部门各负其责、党员干部带头示范、群团履职尽责的工作格局。各级党委和政府要为群团组织开展工作创造有利条件。要深入把握党的群团工作规律，完善党委领导群团组织的制度，提高党的群团工作科学化水平。</w:t>
      </w:r>
    </w:p>
    <w:p w14:paraId="0F87D014">
      <w:pPr>
        <w:spacing w:before="51" w:line="284" w:lineRule="auto"/>
        <w:ind w:left="1" w:right="384" w:firstLine="668" w:firstLineChars="217"/>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-－选自《习近平谈治国理政》第二卷</w:t>
      </w:r>
    </w:p>
    <w:p w14:paraId="6C3CE751">
      <w:pPr>
        <w:pStyle w:val="5"/>
        <w:keepNext w:val="0"/>
        <w:keepLines w:val="0"/>
        <w:pageBreakBefore w:val="0"/>
        <w:widowControl w:val="0"/>
        <w:kinsoku/>
        <w:wordWrap/>
        <w:overflowPunct/>
        <w:topLinePunct w:val="0"/>
        <w:autoSpaceDE/>
        <w:autoSpaceDN/>
        <w:bidi w:val="0"/>
        <w:adjustRightInd/>
        <w:snapToGrid/>
        <w:spacing w:before="146" w:line="600" w:lineRule="exact"/>
        <w:textAlignment w:val="auto"/>
        <w:rPr>
          <w:rFonts w:hint="eastAsia" w:ascii="方正小标宋简体" w:hAnsi="方正小标宋简体" w:eastAsia="方正小标宋简体" w:cs="方正小标宋简体"/>
          <w:color w:val="231F20"/>
          <w:spacing w:val="17"/>
          <w:kern w:val="2"/>
          <w:position w:val="-2"/>
          <w:sz w:val="44"/>
          <w:szCs w:val="44"/>
          <w:lang w:val="en-US" w:eastAsia="zh-CN" w:bidi="ar-SA"/>
        </w:rPr>
      </w:pPr>
      <w:r>
        <w:rPr>
          <w:rFonts w:hint="eastAsia" w:ascii="方正小标宋简体" w:hAnsi="方正小标宋简体" w:eastAsia="方正小标宋简体" w:cs="方正小标宋简体"/>
          <w:color w:val="231F20"/>
          <w:spacing w:val="17"/>
          <w:kern w:val="2"/>
          <w:position w:val="-2"/>
          <w:sz w:val="44"/>
          <w:szCs w:val="44"/>
          <w:lang w:val="en-US" w:eastAsia="zh-CN" w:bidi="ar-SA"/>
        </w:rPr>
        <w:br w:type="textWrapping"/>
      </w:r>
    </w:p>
    <w:p w14:paraId="505EAB77">
      <w:pPr>
        <w:pStyle w:val="5"/>
        <w:keepNext w:val="0"/>
        <w:keepLines w:val="0"/>
        <w:pageBreakBefore w:val="0"/>
        <w:widowControl w:val="0"/>
        <w:kinsoku/>
        <w:wordWrap/>
        <w:overflowPunct/>
        <w:topLinePunct w:val="0"/>
        <w:autoSpaceDE/>
        <w:autoSpaceDN/>
        <w:bidi w:val="0"/>
        <w:adjustRightInd/>
        <w:snapToGrid/>
        <w:spacing w:before="146" w:line="600" w:lineRule="exact"/>
        <w:textAlignment w:val="auto"/>
        <w:rPr>
          <w:rFonts w:hint="eastAsia" w:ascii="方正小标宋简体" w:hAnsi="方正小标宋简体" w:eastAsia="方正小标宋简体" w:cs="方正小标宋简体"/>
          <w:color w:val="231F20"/>
          <w:spacing w:val="17"/>
          <w:kern w:val="2"/>
          <w:position w:val="-2"/>
          <w:sz w:val="44"/>
          <w:szCs w:val="44"/>
          <w:lang w:val="en-US" w:eastAsia="zh-CN" w:bidi="ar-SA"/>
        </w:rPr>
      </w:pPr>
      <w:r>
        <w:rPr>
          <w:rFonts w:hint="eastAsia" w:ascii="方正小标宋简体" w:hAnsi="方正小标宋简体" w:eastAsia="方正小标宋简体" w:cs="方正小标宋简体"/>
          <w:color w:val="231F20"/>
          <w:spacing w:val="17"/>
          <w:kern w:val="2"/>
          <w:position w:val="-2"/>
          <w:sz w:val="44"/>
          <w:szCs w:val="44"/>
          <w:lang w:val="en-US" w:eastAsia="zh-CN" w:bidi="ar-SA"/>
        </w:rPr>
        <w:br w:type="textWrapping"/>
      </w:r>
      <w:r>
        <w:rPr>
          <w:rFonts w:hint="eastAsia" w:ascii="方正小标宋简体" w:hAnsi="方正小标宋简体" w:eastAsia="方正小标宋简体" w:cs="方正小标宋简体"/>
          <w:color w:val="231F20"/>
          <w:spacing w:val="17"/>
          <w:kern w:val="2"/>
          <w:position w:val="-2"/>
          <w:sz w:val="44"/>
          <w:szCs w:val="44"/>
          <w:lang w:val="en-US" w:eastAsia="zh-CN" w:bidi="ar-SA"/>
        </w:rPr>
        <w:br w:type="textWrapping"/>
      </w:r>
      <w:r>
        <w:rPr>
          <w:rFonts w:hint="eastAsia" w:ascii="方正小标宋简体" w:hAnsi="方正小标宋简体" w:eastAsia="方正小标宋简体" w:cs="方正小标宋简体"/>
          <w:color w:val="231F20"/>
          <w:spacing w:val="17"/>
          <w:kern w:val="2"/>
          <w:position w:val="-2"/>
          <w:sz w:val="44"/>
          <w:szCs w:val="44"/>
          <w:lang w:val="en-US" w:eastAsia="zh-CN" w:bidi="ar-SA"/>
        </w:rPr>
        <w:br w:type="textWrapping"/>
      </w:r>
    </w:p>
    <w:p w14:paraId="29838BA2">
      <w:pPr>
        <w:pStyle w:val="5"/>
        <w:keepNext w:val="0"/>
        <w:keepLines w:val="0"/>
        <w:pageBreakBefore w:val="0"/>
        <w:widowControl w:val="0"/>
        <w:kinsoku/>
        <w:wordWrap/>
        <w:overflowPunct/>
        <w:topLinePunct w:val="0"/>
        <w:autoSpaceDE/>
        <w:autoSpaceDN/>
        <w:bidi w:val="0"/>
        <w:adjustRightInd/>
        <w:snapToGrid/>
        <w:spacing w:before="146" w:line="600" w:lineRule="exact"/>
        <w:textAlignment w:val="auto"/>
        <w:rPr>
          <w:rFonts w:ascii="微软雅黑" w:hAnsi="微软雅黑" w:eastAsia="微软雅黑" w:cs="微软雅黑"/>
          <w:sz w:val="34"/>
          <w:szCs w:val="34"/>
        </w:rPr>
      </w:pPr>
      <w:r>
        <w:rPr>
          <w:rFonts w:hint="eastAsia" w:ascii="方正小标宋简体" w:hAnsi="方正小标宋简体" w:eastAsia="方正小标宋简体" w:cs="方正小标宋简体"/>
          <w:color w:val="231F20"/>
          <w:spacing w:val="17"/>
          <w:kern w:val="2"/>
          <w:position w:val="-2"/>
          <w:sz w:val="44"/>
          <w:szCs w:val="44"/>
          <w:lang w:val="en-US" w:eastAsia="zh-CN" w:bidi="ar-SA"/>
        </w:rPr>
        <w:t>在世界经济论坛2017年年会上主旨演讲</w:t>
      </w:r>
    </w:p>
    <w:p w14:paraId="0174B305">
      <w:pPr>
        <w:jc w:val="center"/>
        <w:rPr>
          <w:rFonts w:hint="eastAsia" w:ascii="楷体" w:hAnsi="楷体" w:eastAsia="楷体" w:cs="楷体"/>
          <w:color w:val="231F20"/>
          <w:spacing w:val="-1"/>
          <w:sz w:val="28"/>
          <w:szCs w:val="28"/>
          <w:lang w:val="en-US" w:eastAsia="zh-CN"/>
        </w:rPr>
      </w:pPr>
      <w:r>
        <w:rPr>
          <w:rFonts w:hint="eastAsia" w:ascii="楷体" w:hAnsi="楷体" w:eastAsia="楷体" w:cs="楷体"/>
          <w:color w:val="231F20"/>
          <w:spacing w:val="-1"/>
          <w:sz w:val="28"/>
          <w:szCs w:val="28"/>
          <w:lang w:val="en-US" w:eastAsia="zh-CN"/>
        </w:rPr>
        <w:t>2017年1月18日</w:t>
      </w:r>
    </w:p>
    <w:p w14:paraId="78BE52C6">
      <w:pPr>
        <w:jc w:val="both"/>
        <w:rPr>
          <w:rFonts w:hint="eastAsia" w:ascii="仿宋_GB2312" w:hAnsi="仿宋_GB2312" w:eastAsia="仿宋_GB2312" w:cs="仿宋_GB2312"/>
          <w:color w:val="231F20"/>
          <w:spacing w:val="-6"/>
          <w:sz w:val="32"/>
          <w:szCs w:val="32"/>
          <w:lang w:val="en-US" w:eastAsia="zh-CN"/>
        </w:rPr>
      </w:pPr>
    </w:p>
    <w:p w14:paraId="2476E61C">
      <w:pPr>
        <w:ind w:firstLine="616" w:firstLineChars="200"/>
        <w:jc w:val="both"/>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国际红十字会创始人亨利·杜南说过：“真正的敌人不是我们的邻国，而是饥饿、贫穷、无知、迷信和偏见。”我们既要有分析问题的智慧，更要有采取行动的勇气。</w:t>
      </w:r>
    </w:p>
    <w:p w14:paraId="18FDAD9B">
      <w:pPr>
        <w:ind w:firstLine="616" w:firstLineChars="200"/>
        <w:jc w:val="both"/>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-－摘自新华社《习近平主席在世界经济论坛2017年年会上主旨演讲（全文）》</w:t>
      </w:r>
    </w:p>
    <w:p w14:paraId="40238CD0">
      <w:pPr>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br w:type="page"/>
      </w:r>
    </w:p>
    <w:p w14:paraId="76D35401">
      <w:pPr>
        <w:keepNext w:val="0"/>
        <w:keepLines w:val="0"/>
        <w:pageBreakBefore w:val="0"/>
        <w:widowControl w:val="0"/>
        <w:kinsoku/>
        <w:wordWrap/>
        <w:overflowPunct/>
        <w:topLinePunct w:val="0"/>
        <w:autoSpaceDE/>
        <w:autoSpaceDN/>
        <w:bidi w:val="0"/>
        <w:adjustRightInd/>
        <w:snapToGrid/>
        <w:spacing w:before="215" w:line="600" w:lineRule="exact"/>
        <w:jc w:val="center"/>
        <w:textAlignment w:val="auto"/>
        <w:outlineLvl w:val="0"/>
        <w:rPr>
          <w:rFonts w:hint="eastAsia" w:ascii="方正小标宋简体" w:hAnsi="方正小标宋简体" w:eastAsia="方正小标宋简体" w:cs="方正小标宋简体"/>
          <w:color w:val="231F20"/>
          <w:spacing w:val="17"/>
          <w:kern w:val="2"/>
          <w:position w:val="-2"/>
          <w:sz w:val="44"/>
          <w:szCs w:val="44"/>
          <w:lang w:val="en-US" w:eastAsia="zh-CN" w:bidi="ar-SA"/>
        </w:rPr>
      </w:pPr>
      <w:r>
        <w:rPr>
          <w:rFonts w:hint="eastAsia" w:ascii="方正小标宋简体" w:hAnsi="方正小标宋简体" w:eastAsia="方正小标宋简体" w:cs="方正小标宋简体"/>
          <w:color w:val="231F20"/>
          <w:spacing w:val="17"/>
          <w:kern w:val="2"/>
          <w:position w:val="-2"/>
          <w:sz w:val="44"/>
          <w:szCs w:val="44"/>
          <w:lang w:val="en-US" w:eastAsia="zh-CN" w:bidi="ar-SA"/>
        </w:rPr>
        <w:br w:type="textWrapping"/>
      </w:r>
      <w:r>
        <w:rPr>
          <w:rFonts w:hint="eastAsia" w:ascii="方正小标宋简体" w:hAnsi="方正小标宋简体" w:eastAsia="方正小标宋简体" w:cs="方正小标宋简体"/>
          <w:color w:val="231F20"/>
          <w:spacing w:val="17"/>
          <w:kern w:val="2"/>
          <w:position w:val="-2"/>
          <w:sz w:val="44"/>
          <w:szCs w:val="44"/>
          <w:lang w:val="en-US" w:eastAsia="zh-CN" w:bidi="ar-SA"/>
        </w:rPr>
        <w:t>在联合国日内瓦总部的演讲</w:t>
      </w:r>
    </w:p>
    <w:p w14:paraId="23D64231">
      <w:pPr>
        <w:jc w:val="center"/>
        <w:rPr>
          <w:rFonts w:hint="eastAsia" w:ascii="楷体" w:hAnsi="楷体" w:eastAsia="楷体" w:cs="楷体"/>
          <w:color w:val="231F20"/>
          <w:spacing w:val="-6"/>
          <w:sz w:val="32"/>
          <w:szCs w:val="32"/>
          <w:lang w:val="en-US" w:eastAsia="zh-CN"/>
        </w:rPr>
      </w:pPr>
      <w:r>
        <w:rPr>
          <w:rFonts w:hint="eastAsia" w:ascii="楷体" w:hAnsi="楷体" w:eastAsia="楷体" w:cs="楷体"/>
          <w:color w:val="231F20"/>
          <w:spacing w:val="-6"/>
          <w:sz w:val="32"/>
          <w:szCs w:val="32"/>
          <w:lang w:val="en-US" w:eastAsia="zh-CN"/>
        </w:rPr>
        <w:t>2017年1月19日</w:t>
      </w:r>
    </w:p>
    <w:p w14:paraId="6C0F71EB">
      <w:pPr>
        <w:jc w:val="both"/>
        <w:rPr>
          <w:rFonts w:hint="eastAsia" w:ascii="仿宋_GB2312" w:hAnsi="仿宋_GB2312" w:eastAsia="仿宋_GB2312" w:cs="仿宋_GB2312"/>
          <w:color w:val="231F20"/>
          <w:spacing w:val="-6"/>
          <w:sz w:val="32"/>
          <w:szCs w:val="32"/>
          <w:lang w:val="en-US" w:eastAsia="zh-CN"/>
        </w:rPr>
      </w:pPr>
    </w:p>
    <w:p w14:paraId="3E62CB6C">
      <w:pPr>
        <w:ind w:firstLine="616" w:firstLineChars="200"/>
        <w:jc w:val="both"/>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理念引领行动，方向决定出路。纵观近代以来的历史，建立公正合理的国际秩序是人类孜孜以求的目标。从360多年前《威斯特伐利亚和约》确立的平等和主权原则，到150多年前日内瓦公约确立的国际人道主义精神；从70多年前联合国宪章明确的四大宗旨和七项原则，到60多年前万隆会议倡导的和平共处五项原则，国际关系演变积累了一系列公认的原则。这些原则应该成为构建人类命运共同体的基本遵循。</w:t>
      </w:r>
    </w:p>
    <w:p w14:paraId="35ED0628">
      <w:pPr>
        <w:ind w:firstLine="616" w:firstLineChars="200"/>
        <w:jc w:val="both"/>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1862年，亨利·杜南先生在《索尔弗利诺回忆录》中追问：能否成立人道主义组织？能否制定人道主义公约？“杜南之问”很快有了答案，次年，红十字国际委员会应运而生。经过150多年发展，红十字成为一种精神、一面旗帜。面对频发的人道主义危机，我们应该弘扬人道、博爱、奉献的精神，为身陷困境的无辜百姓送去关爱，送去希望；应该秉承中立、公正、独立的基本原则，避免人道主义问题政治化，坚持人道主义援助非军事化。</w:t>
      </w:r>
    </w:p>
    <w:p w14:paraId="391039FB">
      <w:pPr>
        <w:ind w:firstLine="616" w:firstLineChars="200"/>
        <w:jc w:val="both"/>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-－摘自共产党员网《习近平主席在联合国日内瓦总部的演讲（全文）》</w:t>
      </w:r>
    </w:p>
    <w:p w14:paraId="19FCAE30">
      <w:pPr>
        <w:pStyle w:val="5"/>
        <w:keepNext w:val="0"/>
        <w:keepLines w:val="0"/>
        <w:pageBreakBefore w:val="0"/>
        <w:widowControl w:val="0"/>
        <w:kinsoku/>
        <w:wordWrap/>
        <w:overflowPunct/>
        <w:topLinePunct w:val="0"/>
        <w:autoSpaceDE/>
        <w:autoSpaceDN/>
        <w:bidi w:val="0"/>
        <w:adjustRightInd/>
        <w:snapToGrid/>
        <w:spacing w:before="215" w:line="600" w:lineRule="exact"/>
        <w:jc w:val="center"/>
        <w:textAlignment w:val="auto"/>
        <w:rPr>
          <w:sz w:val="34"/>
          <w:szCs w:val="34"/>
        </w:rPr>
      </w:pPr>
      <w:r>
        <w:rPr>
          <w:rFonts w:hint="eastAsia" w:ascii="方正小标宋简体" w:hAnsi="方正小标宋简体" w:eastAsia="方正小标宋简体" w:cs="方正小标宋简体"/>
          <w:color w:val="231F20"/>
          <w:spacing w:val="20"/>
          <w:position w:val="-1"/>
          <w:sz w:val="44"/>
          <w:szCs w:val="44"/>
        </w:rPr>
        <w:br w:type="textWrapping"/>
      </w:r>
      <w:r>
        <w:rPr>
          <w:rFonts w:hint="eastAsia" w:ascii="方正小标宋简体" w:hAnsi="方正小标宋简体" w:eastAsia="方正小标宋简体" w:cs="方正小标宋简体"/>
          <w:color w:val="231F20"/>
          <w:spacing w:val="20"/>
          <w:position w:val="-1"/>
          <w:sz w:val="44"/>
          <w:szCs w:val="44"/>
        </w:rPr>
        <w:br w:type="textWrapping"/>
      </w:r>
      <w:r>
        <w:rPr>
          <w:rFonts w:hint="eastAsia" w:ascii="方正小标宋简体" w:hAnsi="方正小标宋简体" w:eastAsia="方正小标宋简体" w:cs="方正小标宋简体"/>
          <w:color w:val="231F20"/>
          <w:spacing w:val="20"/>
          <w:position w:val="-1"/>
          <w:sz w:val="44"/>
          <w:szCs w:val="44"/>
        </w:rPr>
        <w:t>对群团改革工作的重要指示</w:t>
      </w:r>
      <w:r>
        <w:rPr>
          <w:rFonts w:hint="eastAsia" w:ascii="方正小标宋简体" w:hAnsi="方正小标宋简体" w:eastAsia="方正小标宋简体" w:cs="方正小标宋简体"/>
          <w:color w:val="231F20"/>
          <w:spacing w:val="20"/>
          <w:position w:val="-1"/>
          <w:sz w:val="44"/>
          <w:szCs w:val="44"/>
          <w:lang w:eastAsia="zh-CN"/>
        </w:rPr>
        <w:t>（</w:t>
      </w:r>
      <w:r>
        <w:rPr>
          <w:rFonts w:hint="eastAsia" w:ascii="方正小标宋简体" w:hAnsi="方正小标宋简体" w:eastAsia="方正小标宋简体" w:cs="方正小标宋简体"/>
          <w:color w:val="231F20"/>
          <w:spacing w:val="20"/>
          <w:position w:val="-1"/>
          <w:sz w:val="44"/>
          <w:szCs w:val="44"/>
        </w:rPr>
        <w:t>节选</w:t>
      </w:r>
      <w:r>
        <w:rPr>
          <w:rFonts w:hint="eastAsia" w:ascii="方正小标宋简体" w:hAnsi="方正小标宋简体" w:eastAsia="方正小标宋简体" w:cs="方正小标宋简体"/>
          <w:color w:val="231F20"/>
          <w:spacing w:val="20"/>
          <w:position w:val="-1"/>
          <w:sz w:val="44"/>
          <w:szCs w:val="44"/>
          <w:lang w:eastAsia="zh-CN"/>
        </w:rPr>
        <w:t>）</w:t>
      </w:r>
    </w:p>
    <w:p w14:paraId="3CFC56B5">
      <w:pPr>
        <w:jc w:val="center"/>
        <w:rPr>
          <w:rFonts w:hint="eastAsia" w:ascii="仿宋_GB2312" w:hAnsi="仿宋_GB2312" w:eastAsia="仿宋_GB2312" w:cs="仿宋_GB2312"/>
          <w:color w:val="231F20"/>
          <w:spacing w:val="-6"/>
          <w:sz w:val="32"/>
          <w:szCs w:val="32"/>
          <w:lang w:val="en-US" w:eastAsia="zh-CN"/>
        </w:rPr>
      </w:pPr>
      <w:r>
        <w:rPr>
          <w:rFonts w:hint="eastAsia" w:ascii="KaiTi_GB2312" w:hAnsi="KaiTi_GB2312" w:eastAsia="KaiTi_GB2312" w:cs="KaiTi_GB2312"/>
          <w:color w:val="231F20"/>
          <w:spacing w:val="-1"/>
          <w:sz w:val="28"/>
          <w:szCs w:val="28"/>
          <w:lang w:val="en-US" w:eastAsia="zh-CN"/>
        </w:rPr>
        <w:t>2017年8月26日</w:t>
      </w:r>
      <w:r>
        <w:rPr>
          <w:rFonts w:hint="eastAsia" w:ascii="仿宋_GB2312" w:hAnsi="仿宋_GB2312" w:eastAsia="仿宋_GB2312" w:cs="仿宋_GB2312"/>
          <w:color w:val="231F20"/>
          <w:spacing w:val="-6"/>
          <w:sz w:val="32"/>
          <w:szCs w:val="32"/>
          <w:lang w:val="en-US" w:eastAsia="zh-CN"/>
        </w:rPr>
        <w:br w:type="textWrapping"/>
      </w:r>
    </w:p>
    <w:p w14:paraId="6540067A">
      <w:pPr>
        <w:ind w:firstLine="616" w:firstLineChars="200"/>
        <w:jc w:val="both"/>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习近平强调，牢牢把握群团改革正确方向、努力开创党的群团工作新局面。</w:t>
      </w:r>
    </w:p>
    <w:p w14:paraId="4B5B0EDC">
      <w:pPr>
        <w:ind w:firstLine="616" w:firstLineChars="200"/>
        <w:jc w:val="both"/>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习近平指出，党的群团工作是党的一项十分重要的工作，群团改革是全面深化改革的重要任务。2015年，党中央召开群团工作会议，对党的群团工作和群团改革作出全面部署。两年来，群团改革取得积极成效，成绩值得肯定。要认真总结经验，继续统一思想、抓好落实，切实把党中央对群团工作和群团改革的各项要求落到实处。</w:t>
      </w:r>
    </w:p>
    <w:p w14:paraId="24BCBC12">
      <w:pPr>
        <w:ind w:firstLine="616" w:firstLineChars="200"/>
        <w:jc w:val="both"/>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习近平强调，要推动各群团组织结合自身实际，紧紧围绕增强“政治性、先进性、群众性”，直面突出问题，采取有力措施，敢于攻坚克难，注重夯实群团工作基层基础。中央书记处要加强对群团改革的指导，中央改革办要加强对群团改革方案落实的督察，各级党委要负起组织推进群团改革的责任，正确把握方向，及时了解情况，认真解决难题，以改革推动群团组织提高工作和服务水平，努力开创党的群团工作新局面。</w:t>
      </w:r>
    </w:p>
    <w:p w14:paraId="228D7BB6">
      <w:pPr>
        <w:ind w:firstLine="616" w:firstLineChars="200"/>
        <w:jc w:val="both"/>
        <w:rPr>
          <w:rFonts w:hint="eastAsia" w:ascii="仿宋_GB2312" w:hAnsi="仿宋_GB2312" w:eastAsia="仿宋_GB2312" w:cs="仿宋_GB2312"/>
          <w:color w:val="231F20"/>
          <w:spacing w:val="-6"/>
          <w:sz w:val="32"/>
          <w:szCs w:val="32"/>
          <w:lang w:val="en-US" w:eastAsia="zh-CN"/>
        </w:rPr>
      </w:pPr>
      <w:r>
        <w:rPr>
          <w:rFonts w:hint="eastAsia" w:ascii="仿宋_GB2312" w:hAnsi="仿宋_GB2312" w:eastAsia="仿宋_GB2312" w:cs="仿宋_GB2312"/>
          <w:color w:val="231F20"/>
          <w:spacing w:val="-6"/>
          <w:sz w:val="32"/>
          <w:szCs w:val="32"/>
          <w:lang w:val="en-US" w:eastAsia="zh-CN"/>
        </w:rPr>
        <w:t>-－摘自新华社《习近平对群团改革工作作出重要指示》</w:t>
      </w:r>
    </w:p>
    <w:p w14:paraId="514FCAAE">
      <w:pPr>
        <w:rPr>
          <w:rFonts w:ascii="微软雅黑" w:hAnsi="微软雅黑" w:eastAsia="微软雅黑" w:cs="微软雅黑"/>
          <w:color w:val="231F20"/>
          <w:spacing w:val="20"/>
          <w:position w:val="-1"/>
          <w:sz w:val="34"/>
          <w:szCs w:val="34"/>
        </w:rPr>
      </w:pPr>
      <w:r>
        <w:rPr>
          <w:rFonts w:ascii="微软雅黑" w:hAnsi="微软雅黑" w:eastAsia="微软雅黑" w:cs="微软雅黑"/>
          <w:color w:val="231F20"/>
          <w:spacing w:val="20"/>
          <w:position w:val="-1"/>
          <w:sz w:val="34"/>
          <w:szCs w:val="34"/>
        </w:rPr>
        <w:br w:type="textWrapping"/>
      </w:r>
      <w:r>
        <w:rPr>
          <w:rFonts w:ascii="微软雅黑" w:hAnsi="微软雅黑" w:eastAsia="微软雅黑" w:cs="微软雅黑"/>
          <w:color w:val="231F20"/>
          <w:spacing w:val="20"/>
          <w:position w:val="-1"/>
          <w:sz w:val="34"/>
          <w:szCs w:val="34"/>
        </w:rPr>
        <w:br w:type="textWrapping"/>
      </w:r>
    </w:p>
    <w:p w14:paraId="0B8DE931">
      <w:pPr>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color w:val="231F20"/>
          <w:spacing w:val="-11"/>
          <w:position w:val="-1"/>
          <w:sz w:val="44"/>
          <w:szCs w:val="44"/>
        </w:rPr>
        <w:t>在十九大报告中对群团工作的重要指示</w:t>
      </w:r>
      <w:r>
        <w:rPr>
          <w:rFonts w:hint="eastAsia" w:ascii="方正小标宋简体" w:hAnsi="方正小标宋简体" w:eastAsia="方正小标宋简体" w:cs="方正小标宋简体"/>
          <w:color w:val="231F20"/>
          <w:spacing w:val="-11"/>
          <w:position w:val="-1"/>
          <w:sz w:val="44"/>
          <w:szCs w:val="44"/>
          <w:lang w:eastAsia="zh-CN"/>
        </w:rPr>
        <w:t>（</w:t>
      </w:r>
      <w:r>
        <w:rPr>
          <w:rFonts w:hint="eastAsia" w:ascii="方正小标宋简体" w:hAnsi="方正小标宋简体" w:eastAsia="方正小标宋简体" w:cs="方正小标宋简体"/>
          <w:color w:val="231F20"/>
          <w:spacing w:val="-11"/>
          <w:position w:val="-1"/>
          <w:sz w:val="44"/>
          <w:szCs w:val="44"/>
        </w:rPr>
        <w:t>节选</w:t>
      </w:r>
      <w:r>
        <w:rPr>
          <w:rFonts w:hint="eastAsia" w:ascii="方正小标宋简体" w:hAnsi="方正小标宋简体" w:eastAsia="方正小标宋简体" w:cs="方正小标宋简体"/>
          <w:color w:val="231F20"/>
          <w:spacing w:val="-11"/>
          <w:position w:val="-1"/>
          <w:sz w:val="44"/>
          <w:szCs w:val="44"/>
          <w:lang w:eastAsia="zh-CN"/>
        </w:rPr>
        <w:t>）</w:t>
      </w:r>
    </w:p>
    <w:p w14:paraId="7B038F5E">
      <w:pPr>
        <w:pStyle w:val="5"/>
        <w:spacing w:line="431" w:lineRule="auto"/>
        <w:jc w:val="center"/>
        <w:rPr>
          <w:rFonts w:hint="eastAsia" w:ascii="KaiTi_GB2312" w:hAnsi="KaiTi_GB2312" w:eastAsia="KaiTi_GB2312" w:cs="KaiTi_GB2312"/>
          <w:color w:val="231F20"/>
          <w:spacing w:val="-4"/>
          <w:sz w:val="28"/>
          <w:szCs w:val="28"/>
          <w:lang w:val="en-US" w:eastAsia="zh-CN"/>
        </w:rPr>
      </w:pPr>
      <w:r>
        <w:rPr>
          <w:rFonts w:hint="eastAsia" w:ascii="KaiTi_GB2312" w:hAnsi="KaiTi_GB2312" w:eastAsia="KaiTi_GB2312" w:cs="KaiTi_GB2312"/>
          <w:color w:val="231F20"/>
          <w:spacing w:val="-4"/>
          <w:sz w:val="28"/>
          <w:szCs w:val="28"/>
          <w:lang w:val="en-US" w:eastAsia="zh-CN"/>
        </w:rPr>
        <w:t>2017年10月27日</w:t>
      </w:r>
    </w:p>
    <w:p w14:paraId="231E507F">
      <w:pPr>
        <w:pStyle w:val="5"/>
        <w:spacing w:line="431" w:lineRule="auto"/>
        <w:ind w:left="616" w:hanging="616" w:hangingChars="200"/>
        <w:jc w:val="both"/>
        <w:rPr>
          <w:rFonts w:hint="eastAsia" w:ascii="仿宋_GB2312" w:hAnsi="仿宋_GB2312" w:eastAsia="仿宋_GB2312" w:cs="仿宋_GB2312"/>
          <w:color w:val="231F20"/>
          <w:spacing w:val="-6"/>
          <w:kern w:val="2"/>
          <w:sz w:val="32"/>
          <w:szCs w:val="32"/>
          <w:lang w:val="en-US" w:eastAsia="zh-CN" w:bidi="ar-SA"/>
        </w:rPr>
      </w:pPr>
    </w:p>
    <w:p w14:paraId="10DE24FD">
      <w:pPr>
        <w:pStyle w:val="5"/>
        <w:spacing w:line="431" w:lineRule="auto"/>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增强群众工作本领，创新群众工作体制机制和方式方法，推动工会、共青团、妇联等群团组织增强政治性、先进性、群众性，发挥联系群众的桥梁纽带作用，组织动员广大人民群众坚定不移跟党走。</w:t>
      </w:r>
    </w:p>
    <w:p w14:paraId="63727A68">
      <w:pPr>
        <w:pStyle w:val="5"/>
        <w:spacing w:line="431" w:lineRule="auto"/>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14:paraId="4A6BB268">
      <w:pPr>
        <w:pStyle w:val="5"/>
        <w:spacing w:line="431" w:lineRule="auto"/>
        <w:ind w:firstLine="616" w:firstLineChars="200"/>
        <w:jc w:val="both"/>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t>-－摘自新华网《决胜全面建成小康社会夺取新时代中国特色社会主义伟大胜利在中国共产党第十九次全国代表大会上的报告》</w:t>
      </w:r>
    </w:p>
    <w:p w14:paraId="627C704C">
      <w:pPr>
        <w:rPr>
          <w:rFonts w:hint="eastAsia" w:ascii="仿宋_GB2312" w:hAnsi="仿宋_GB2312" w:eastAsia="仿宋_GB2312" w:cs="仿宋_GB2312"/>
          <w:color w:val="231F20"/>
          <w:spacing w:val="-6"/>
          <w:kern w:val="2"/>
          <w:sz w:val="32"/>
          <w:szCs w:val="32"/>
          <w:lang w:val="en-US" w:eastAsia="zh-CN" w:bidi="ar-SA"/>
        </w:rPr>
      </w:pPr>
      <w:r>
        <w:rPr>
          <w:rFonts w:hint="eastAsia" w:ascii="仿宋_GB2312" w:hAnsi="仿宋_GB2312" w:eastAsia="仿宋_GB2312" w:cs="仿宋_GB2312"/>
          <w:color w:val="231F20"/>
          <w:spacing w:val="-6"/>
          <w:kern w:val="2"/>
          <w:sz w:val="32"/>
          <w:szCs w:val="32"/>
          <w:lang w:val="en-US" w:eastAsia="zh-CN" w:bidi="ar-SA"/>
        </w:rPr>
        <w:br w:type="page"/>
      </w:r>
    </w:p>
    <w:p w14:paraId="49C0602B">
      <w:pPr>
        <w:keepNext w:val="0"/>
        <w:keepLines w:val="0"/>
        <w:pageBreakBefore w:val="0"/>
        <w:widowControl w:val="0"/>
        <w:kinsoku/>
        <w:wordWrap/>
        <w:overflowPunct/>
        <w:topLinePunct w:val="0"/>
        <w:autoSpaceDE/>
        <w:autoSpaceDN/>
        <w:bidi w:val="0"/>
        <w:adjustRightInd/>
        <w:snapToGrid/>
        <w:spacing w:before="215" w:line="600" w:lineRule="exact"/>
        <w:textAlignment w:val="auto"/>
        <w:rPr>
          <w:rFonts w:hint="eastAsia" w:ascii="方正小标宋简体" w:hAnsi="方正小标宋简体" w:eastAsia="方正小标宋简体" w:cs="方正小标宋简体"/>
          <w:color w:val="231F20"/>
          <w:spacing w:val="18"/>
          <w:position w:val="-2"/>
          <w:sz w:val="44"/>
          <w:szCs w:val="44"/>
        </w:rPr>
      </w:pPr>
    </w:p>
    <w:p w14:paraId="3EE9FDEF">
      <w:pPr>
        <w:keepNext w:val="0"/>
        <w:keepLines w:val="0"/>
        <w:pageBreakBefore w:val="0"/>
        <w:widowControl w:val="0"/>
        <w:kinsoku/>
        <w:wordWrap/>
        <w:overflowPunct/>
        <w:topLinePunct w:val="0"/>
        <w:autoSpaceDE/>
        <w:autoSpaceDN/>
        <w:bidi w:val="0"/>
        <w:adjustRightInd/>
        <w:snapToGrid/>
        <w:spacing w:before="215"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31F20"/>
          <w:spacing w:val="18"/>
          <w:position w:val="-2"/>
          <w:sz w:val="44"/>
          <w:szCs w:val="44"/>
        </w:rPr>
        <w:t>在统筹推进新冠肺炎疫情防控和经济社会</w:t>
      </w:r>
      <w:r>
        <w:rPr>
          <w:rFonts w:hint="eastAsia" w:ascii="方正小标宋简体" w:hAnsi="方正小标宋简体" w:eastAsia="方正小标宋简体" w:cs="方正小标宋简体"/>
          <w:color w:val="231F20"/>
          <w:spacing w:val="19"/>
          <w:position w:val="-1"/>
          <w:sz w:val="44"/>
          <w:szCs w:val="44"/>
        </w:rPr>
        <w:t>发展工作部署会议上的讲话</w:t>
      </w:r>
    </w:p>
    <w:p w14:paraId="5F7F05FE">
      <w:pPr>
        <w:pStyle w:val="5"/>
        <w:spacing w:line="431" w:lineRule="auto"/>
        <w:jc w:val="center"/>
        <w:rPr>
          <w:rFonts w:hint="eastAsia" w:ascii="KaiTi_GB2312" w:hAnsi="KaiTi_GB2312" w:eastAsia="KaiTi_GB2312" w:cs="KaiTi_GB2312"/>
          <w:color w:val="231F20"/>
          <w:spacing w:val="-1"/>
          <w:sz w:val="28"/>
          <w:szCs w:val="28"/>
          <w:lang w:val="en-US" w:eastAsia="zh-CN"/>
        </w:rPr>
      </w:pPr>
      <w:r>
        <w:rPr>
          <w:rFonts w:hint="eastAsia" w:ascii="KaiTi_GB2312" w:hAnsi="KaiTi_GB2312" w:eastAsia="KaiTi_GB2312" w:cs="KaiTi_GB2312"/>
          <w:color w:val="231F20"/>
          <w:spacing w:val="-1"/>
          <w:sz w:val="28"/>
          <w:szCs w:val="28"/>
          <w:lang w:val="en-US" w:eastAsia="zh-CN"/>
        </w:rPr>
        <w:t>2020年2月23日</w:t>
      </w:r>
    </w:p>
    <w:p w14:paraId="2EF0CD36">
      <w:pPr>
        <w:pStyle w:val="5"/>
        <w:spacing w:line="431" w:lineRule="auto"/>
        <w:jc w:val="both"/>
        <w:rPr>
          <w:rFonts w:hint="default" w:ascii="KaiTi_GB2312" w:hAnsi="KaiTi_GB2312" w:eastAsia="KaiTi_GB2312" w:cs="KaiTi_GB2312"/>
          <w:color w:val="231F20"/>
          <w:spacing w:val="-1"/>
          <w:sz w:val="28"/>
          <w:szCs w:val="28"/>
          <w:lang w:val="en-US" w:eastAsia="zh-CN"/>
        </w:rPr>
      </w:pPr>
    </w:p>
    <w:p w14:paraId="0519FD37">
      <w:pPr>
        <w:pStyle w:val="5"/>
        <w:spacing w:line="431" w:lineRule="auto"/>
        <w:ind w:firstLine="636" w:firstLineChars="200"/>
        <w:jc w:val="both"/>
        <w:rPr>
          <w:rFonts w:hint="eastAsia" w:ascii="仿宋_GB2312" w:hAnsi="仿宋_GB2312" w:eastAsia="仿宋_GB2312" w:cs="仿宋_GB2312"/>
          <w:color w:val="231F20"/>
          <w:spacing w:val="-1"/>
          <w:sz w:val="32"/>
          <w:szCs w:val="32"/>
          <w:lang w:val="en-US" w:eastAsia="zh-CN"/>
        </w:rPr>
      </w:pPr>
      <w:r>
        <w:rPr>
          <w:rFonts w:hint="eastAsia" w:ascii="仿宋_GB2312" w:hAnsi="仿宋_GB2312" w:eastAsia="仿宋_GB2312" w:cs="仿宋_GB2312"/>
          <w:color w:val="231F20"/>
          <w:spacing w:val="-1"/>
          <w:sz w:val="32"/>
          <w:szCs w:val="32"/>
          <w:lang w:val="en-US" w:eastAsia="zh-CN"/>
        </w:rPr>
        <w:t>打赢疫情防控这场人民战争，必须紧紧依靠人民群众。社区是疫情联防联控、群防群控的关键防线，要推动防控资源和力量下沉，把社区这道防线守严守牢。工会、共青团、妇联等人民团体要组织动员所联系群众积极投身疫情防控。对社会力量参与疫情防控，要加强组织引导、畅通渠道、鼓励支持。要发挥行业协会、商会等社会组织的作用，指导和帮助企业等会员单位科学精准防疫、有序复工复产。要发挥社会工作的专业优势，支持广大社工、义工和志愿者开展心理疏导、情绪支持、保障支持等服务。慈善组织、红十字会要高效运转，增强透明度，主动接受监督，让每一份爱心善意都及时得到落实。</w:t>
      </w:r>
    </w:p>
    <w:p w14:paraId="6E2288C5">
      <w:pPr>
        <w:pStyle w:val="5"/>
        <w:spacing w:line="431" w:lineRule="auto"/>
        <w:ind w:firstLine="636" w:firstLineChars="200"/>
        <w:jc w:val="both"/>
        <w:rPr>
          <w:rFonts w:hint="eastAsia" w:ascii="仿宋_GB2312" w:hAnsi="仿宋_GB2312" w:eastAsia="仿宋_GB2312" w:cs="仿宋_GB2312"/>
          <w:color w:val="231F20"/>
          <w:spacing w:val="-1"/>
          <w:sz w:val="32"/>
          <w:szCs w:val="32"/>
          <w:lang w:val="en-US" w:eastAsia="zh-CN"/>
        </w:rPr>
      </w:pPr>
      <w:r>
        <w:rPr>
          <w:rFonts w:hint="eastAsia" w:ascii="仿宋_GB2312" w:hAnsi="仿宋_GB2312" w:eastAsia="仿宋_GB2312" w:cs="仿宋_GB2312"/>
          <w:color w:val="231F20"/>
          <w:spacing w:val="-1"/>
          <w:sz w:val="32"/>
          <w:szCs w:val="32"/>
          <w:lang w:val="en-US" w:eastAsia="zh-CN"/>
        </w:rPr>
        <w:t>-－摘自新华社《在统筹推进新冠肺炎疫情防控和经济社会发展工作部署会议上的讲话（全文）》</w:t>
      </w:r>
    </w:p>
    <w:p w14:paraId="12EEFC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30101010101"/>
    <w:charset w:val="86"/>
    <w:family w:val="auto"/>
    <w:pitch w:val="default"/>
    <w:sig w:usb0="00000000" w:usb1="00000000" w:usb2="00000000" w:usb3="00000000" w:csb0="00040000" w:csb1="00000000"/>
  </w:font>
  <w:font w:name="KSOF260F9592">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75CA2"/>
    <w:rsid w:val="62F7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无间隔1"/>
    <w:qFormat/>
    <w:uiPriority w:val="0"/>
    <w:pPr>
      <w:widowControl w:val="0"/>
      <w:jc w:val="both"/>
    </w:pPr>
    <w:rPr>
      <w:rFonts w:ascii="Times New Roman" w:hAnsi="Times New Roman" w:eastAsia="仿宋" w:cs="Times New Roman"/>
      <w:kern w:val="2"/>
      <w:sz w:val="32"/>
      <w:szCs w:val="22"/>
      <w:lang w:val="en-US" w:eastAsia="zh-CN" w:bidi="ar-SA"/>
    </w:rPr>
  </w:style>
  <w:style w:type="paragraph" w:customStyle="1" w:styleId="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2026-04-27T06:26:00Z</dcterms:created>
  <dc:creator>木木</dc:creator>
  <cp:lastModifiedBy>木木</cp:lastModifiedBy>
  <dcterms:modified xsi:type="dcterms:W3CDTF">2026-04-27T06:28:03Z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AD020AB60F85426C9005EFDA85739B7A_11</vt:lpwstr>
  </property>
  <property fmtid="{D5CDD505-2E9C-101B-9397-08002B2CF9AE}" pid="4" name="KSOTemplateDocerSaveRecord">
    <vt:lpwstr>eyJoZGlkIjoiYWUyYzVmNWMzNGYxOGI3NWRiNDhjNDU2YjUyZjJiMGUiLCJ1c2VySWQiOiIzMzYwMTE4MzkifQ==</vt:lpwstr>
  </property>
</Properties>
</file>